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0E09" w14:textId="77777777" w:rsidR="003A15BC" w:rsidRPr="000931F8" w:rsidRDefault="003A15BC" w:rsidP="003A15BC">
      <w:pPr>
        <w:pStyle w:val="msonormalcxspmiddle"/>
        <w:spacing w:before="0" w:beforeAutospacing="0" w:after="0" w:afterAutospacing="0"/>
        <w:rPr>
          <w:rFonts w:ascii="Arial" w:hAnsi="Arial" w:cs="Arial"/>
          <w:bCs/>
          <w:sz w:val="22"/>
          <w:szCs w:val="22"/>
        </w:rPr>
      </w:pPr>
    </w:p>
    <w:p w14:paraId="50B41ABF" w14:textId="77777777" w:rsidR="003A15BC" w:rsidRPr="000931F8" w:rsidRDefault="003A15BC" w:rsidP="003A15BC">
      <w:pPr>
        <w:ind w:left="360" w:firstLine="3240"/>
        <w:jc w:val="right"/>
        <w:rPr>
          <w:rFonts w:ascii="Arial" w:hAnsi="Arial" w:cs="Arial"/>
          <w:sz w:val="20"/>
          <w:szCs w:val="20"/>
          <w:lang w:val="lv-LV" w:eastAsia="lv-LV"/>
        </w:rPr>
      </w:pPr>
    </w:p>
    <w:p w14:paraId="56B699AE" w14:textId="77777777" w:rsidR="00DC51D2" w:rsidRDefault="00DC51D2" w:rsidP="00DC51D2">
      <w:pPr>
        <w:ind w:left="360" w:firstLine="3240"/>
        <w:jc w:val="right"/>
        <w:rPr>
          <w:rFonts w:ascii="Arial" w:hAnsi="Arial" w:cs="Arial"/>
          <w:sz w:val="19"/>
          <w:szCs w:val="19"/>
          <w:lang w:val="lv-LV" w:eastAsia="lv-LV"/>
        </w:rPr>
      </w:pPr>
      <w:r>
        <w:rPr>
          <w:rFonts w:ascii="Arial" w:hAnsi="Arial" w:cs="Arial"/>
          <w:sz w:val="19"/>
          <w:szCs w:val="19"/>
          <w:lang w:val="lv-LV" w:eastAsia="lv-LV"/>
        </w:rPr>
        <w:t>Apstiprināts ar Valmieras novada pašvaldības</w:t>
      </w:r>
    </w:p>
    <w:p w14:paraId="363289D8" w14:textId="77777777" w:rsidR="00DC51D2" w:rsidRDefault="00DC51D2" w:rsidP="00DC51D2">
      <w:pPr>
        <w:ind w:left="360" w:firstLine="3240"/>
        <w:jc w:val="right"/>
        <w:rPr>
          <w:rFonts w:ascii="Arial" w:hAnsi="Arial" w:cs="Arial"/>
          <w:sz w:val="19"/>
          <w:szCs w:val="19"/>
          <w:lang w:val="lv-LV" w:eastAsia="lv-LV"/>
        </w:rPr>
      </w:pPr>
      <w:r>
        <w:rPr>
          <w:rFonts w:ascii="Arial" w:hAnsi="Arial" w:cs="Arial"/>
          <w:sz w:val="19"/>
          <w:szCs w:val="19"/>
          <w:lang w:val="lv-LV" w:eastAsia="lv-LV"/>
        </w:rPr>
        <w:t>domes 26.08.2021. lēmumu</w:t>
      </w:r>
    </w:p>
    <w:p w14:paraId="4BDEF0F2" w14:textId="64D43F2E" w:rsidR="00DC51D2" w:rsidRDefault="00DC51D2" w:rsidP="00DC51D2">
      <w:pPr>
        <w:ind w:left="360" w:firstLine="3240"/>
        <w:jc w:val="right"/>
        <w:rPr>
          <w:rFonts w:ascii="Arial" w:hAnsi="Arial" w:cs="Arial"/>
          <w:sz w:val="19"/>
          <w:szCs w:val="19"/>
          <w:lang w:val="lv-LV" w:eastAsia="lv-LV"/>
        </w:rPr>
      </w:pPr>
      <w:r>
        <w:rPr>
          <w:rFonts w:ascii="Arial" w:hAnsi="Arial" w:cs="Arial"/>
          <w:sz w:val="19"/>
          <w:szCs w:val="19"/>
          <w:lang w:val="lv-LV" w:eastAsia="lv-LV"/>
        </w:rPr>
        <w:t>Nr.</w:t>
      </w:r>
      <w:r w:rsidR="00DC6A37">
        <w:rPr>
          <w:rFonts w:ascii="Arial" w:hAnsi="Arial" w:cs="Arial"/>
          <w:sz w:val="19"/>
          <w:szCs w:val="19"/>
          <w:lang w:val="lv-LV" w:eastAsia="lv-LV"/>
        </w:rPr>
        <w:t>256</w:t>
      </w:r>
      <w:r>
        <w:rPr>
          <w:rFonts w:ascii="Arial" w:hAnsi="Arial" w:cs="Arial"/>
          <w:sz w:val="19"/>
          <w:szCs w:val="19"/>
          <w:lang w:val="lv-LV" w:eastAsia="lv-LV"/>
        </w:rPr>
        <w:t xml:space="preserve"> (protokols Nr.9, </w:t>
      </w:r>
      <w:r w:rsidR="00DC6A37">
        <w:rPr>
          <w:rFonts w:ascii="Arial" w:hAnsi="Arial" w:cs="Arial"/>
          <w:sz w:val="19"/>
          <w:szCs w:val="19"/>
          <w:lang w:val="lv-LV" w:eastAsia="lv-LV"/>
        </w:rPr>
        <w:t>47</w:t>
      </w:r>
      <w:r>
        <w:rPr>
          <w:rFonts w:ascii="Arial" w:hAnsi="Arial" w:cs="Arial"/>
          <w:sz w:val="19"/>
          <w:szCs w:val="19"/>
          <w:lang w:val="lv-LV" w:eastAsia="lv-LV"/>
        </w:rPr>
        <w:t>.§)</w:t>
      </w:r>
    </w:p>
    <w:p w14:paraId="428EB2A6" w14:textId="3DAE3F7B" w:rsidR="00512663" w:rsidRPr="000931F8" w:rsidRDefault="00512663" w:rsidP="00512663">
      <w:pPr>
        <w:pStyle w:val="msonormalcxspmiddle"/>
        <w:spacing w:before="0" w:beforeAutospacing="0" w:after="0" w:afterAutospacing="0"/>
        <w:jc w:val="center"/>
        <w:rPr>
          <w:rFonts w:ascii="Arial" w:hAnsi="Arial" w:cs="Arial"/>
          <w:sz w:val="22"/>
          <w:szCs w:val="22"/>
        </w:rPr>
      </w:pPr>
    </w:p>
    <w:p w14:paraId="60C6157E" w14:textId="77777777" w:rsidR="00974E2D" w:rsidRPr="000931F8" w:rsidRDefault="00974E2D" w:rsidP="00512663">
      <w:pPr>
        <w:pStyle w:val="msonormalcxspmiddle"/>
        <w:spacing w:before="0" w:beforeAutospacing="0" w:after="0" w:afterAutospacing="0"/>
        <w:jc w:val="center"/>
        <w:rPr>
          <w:rFonts w:ascii="Arial" w:hAnsi="Arial" w:cs="Arial"/>
          <w:sz w:val="22"/>
          <w:szCs w:val="22"/>
        </w:rPr>
      </w:pPr>
    </w:p>
    <w:p w14:paraId="5F4138F7" w14:textId="096B178C" w:rsidR="00974E2D" w:rsidRPr="000931F8" w:rsidRDefault="00974E2D" w:rsidP="00512663">
      <w:pPr>
        <w:pStyle w:val="msonormalcxspmiddle"/>
        <w:spacing w:before="0" w:beforeAutospacing="0" w:after="0" w:afterAutospacing="0"/>
        <w:jc w:val="center"/>
        <w:rPr>
          <w:rFonts w:ascii="Arial" w:hAnsi="Arial" w:cs="Arial"/>
          <w:b/>
          <w:bCs/>
          <w:sz w:val="22"/>
          <w:szCs w:val="22"/>
        </w:rPr>
      </w:pPr>
      <w:r w:rsidRPr="000931F8">
        <w:rPr>
          <w:rFonts w:ascii="Arial" w:hAnsi="Arial" w:cs="Arial"/>
          <w:b/>
          <w:bCs/>
          <w:sz w:val="22"/>
          <w:szCs w:val="22"/>
        </w:rPr>
        <w:t>Valmieras novada pašvaldības</w:t>
      </w:r>
    </w:p>
    <w:p w14:paraId="7271E1F9" w14:textId="24A672A8" w:rsidR="00512663" w:rsidRPr="000931F8" w:rsidRDefault="00EF4797" w:rsidP="00512663">
      <w:pPr>
        <w:pStyle w:val="msonormalcxspmiddle"/>
        <w:spacing w:before="0" w:beforeAutospacing="0" w:after="0" w:afterAutospacing="0"/>
        <w:jc w:val="center"/>
        <w:rPr>
          <w:rFonts w:ascii="Arial" w:hAnsi="Arial" w:cs="Arial"/>
          <w:b/>
          <w:bCs/>
          <w:sz w:val="22"/>
          <w:szCs w:val="22"/>
        </w:rPr>
      </w:pPr>
      <w:r w:rsidRPr="000931F8">
        <w:rPr>
          <w:rFonts w:ascii="Arial" w:hAnsi="Arial" w:cs="Arial"/>
          <w:b/>
          <w:bCs/>
          <w:sz w:val="22"/>
          <w:szCs w:val="22"/>
        </w:rPr>
        <w:t>Rūjiena</w:t>
      </w:r>
      <w:r w:rsidR="00746691" w:rsidRPr="000931F8">
        <w:rPr>
          <w:rFonts w:ascii="Arial" w:hAnsi="Arial" w:cs="Arial"/>
          <w:b/>
          <w:bCs/>
          <w:sz w:val="22"/>
          <w:szCs w:val="22"/>
        </w:rPr>
        <w:t xml:space="preserve"> </w:t>
      </w:r>
      <w:r w:rsidR="00C72227" w:rsidRPr="000931F8">
        <w:rPr>
          <w:rFonts w:ascii="Arial" w:hAnsi="Arial" w:cs="Arial"/>
          <w:b/>
          <w:bCs/>
          <w:sz w:val="22"/>
          <w:szCs w:val="22"/>
        </w:rPr>
        <w:t>S</w:t>
      </w:r>
      <w:r w:rsidR="00746691" w:rsidRPr="000931F8">
        <w:rPr>
          <w:rFonts w:ascii="Arial" w:hAnsi="Arial" w:cs="Arial"/>
          <w:b/>
          <w:bCs/>
          <w:sz w:val="22"/>
          <w:szCs w:val="22"/>
        </w:rPr>
        <w:t>porta</w:t>
      </w:r>
      <w:r w:rsidR="002367F4" w:rsidRPr="000931F8">
        <w:rPr>
          <w:rFonts w:ascii="Arial" w:hAnsi="Arial" w:cs="Arial"/>
          <w:b/>
          <w:bCs/>
          <w:sz w:val="22"/>
          <w:szCs w:val="22"/>
        </w:rPr>
        <w:t xml:space="preserve"> </w:t>
      </w:r>
      <w:r w:rsidR="006368B9" w:rsidRPr="000931F8">
        <w:rPr>
          <w:rFonts w:ascii="Arial" w:hAnsi="Arial" w:cs="Arial"/>
          <w:b/>
          <w:bCs/>
          <w:sz w:val="22"/>
          <w:szCs w:val="22"/>
        </w:rPr>
        <w:t>skolas</w:t>
      </w:r>
    </w:p>
    <w:p w14:paraId="3DC34CF5" w14:textId="77777777" w:rsidR="00512663" w:rsidRPr="000931F8" w:rsidRDefault="00512663" w:rsidP="00512663">
      <w:pPr>
        <w:pStyle w:val="msonormalcxspmiddle"/>
        <w:spacing w:before="0" w:beforeAutospacing="0" w:after="0" w:afterAutospacing="0"/>
        <w:jc w:val="center"/>
        <w:rPr>
          <w:rFonts w:ascii="Arial" w:hAnsi="Arial" w:cs="Arial"/>
          <w:b/>
          <w:sz w:val="22"/>
          <w:szCs w:val="22"/>
        </w:rPr>
      </w:pPr>
      <w:r w:rsidRPr="000931F8">
        <w:rPr>
          <w:rFonts w:ascii="Arial" w:hAnsi="Arial" w:cs="Arial"/>
          <w:b/>
          <w:sz w:val="22"/>
          <w:szCs w:val="22"/>
        </w:rPr>
        <w:t>NOLIKUMS</w:t>
      </w:r>
    </w:p>
    <w:p w14:paraId="39548864" w14:textId="77777777" w:rsidR="00512663" w:rsidRPr="000931F8" w:rsidRDefault="00512663" w:rsidP="00512663">
      <w:pPr>
        <w:pStyle w:val="msonormalcxspmiddle"/>
        <w:spacing w:before="0" w:beforeAutospacing="0" w:after="0" w:afterAutospacing="0"/>
        <w:jc w:val="right"/>
        <w:rPr>
          <w:rFonts w:ascii="Arial" w:hAnsi="Arial" w:cs="Arial"/>
          <w:sz w:val="22"/>
          <w:szCs w:val="22"/>
        </w:rPr>
      </w:pPr>
    </w:p>
    <w:p w14:paraId="7B01394B" w14:textId="77777777" w:rsidR="00512663" w:rsidRPr="000931F8" w:rsidRDefault="00512663" w:rsidP="00512663">
      <w:pPr>
        <w:pStyle w:val="msonormalcxspmiddle"/>
        <w:spacing w:before="0" w:beforeAutospacing="0" w:after="0" w:afterAutospacing="0"/>
        <w:jc w:val="right"/>
        <w:rPr>
          <w:rFonts w:ascii="Arial" w:hAnsi="Arial" w:cs="Arial"/>
          <w:sz w:val="19"/>
          <w:szCs w:val="19"/>
        </w:rPr>
      </w:pPr>
      <w:r w:rsidRPr="000931F8">
        <w:rPr>
          <w:rFonts w:ascii="Arial" w:hAnsi="Arial" w:cs="Arial"/>
          <w:sz w:val="19"/>
          <w:szCs w:val="19"/>
        </w:rPr>
        <w:t xml:space="preserve">Izdots saskaņā ar </w:t>
      </w:r>
    </w:p>
    <w:p w14:paraId="78FFF1B2" w14:textId="77777777" w:rsidR="00512663" w:rsidRPr="000931F8" w:rsidRDefault="008357E7" w:rsidP="00512663">
      <w:pPr>
        <w:jc w:val="right"/>
        <w:rPr>
          <w:rFonts w:ascii="Arial" w:hAnsi="Arial" w:cs="Arial"/>
          <w:sz w:val="19"/>
          <w:szCs w:val="19"/>
          <w:lang w:val="lv-LV"/>
        </w:rPr>
      </w:pPr>
      <w:r w:rsidRPr="000931F8">
        <w:rPr>
          <w:rFonts w:ascii="Arial" w:hAnsi="Arial" w:cs="Arial"/>
          <w:sz w:val="19"/>
          <w:szCs w:val="19"/>
          <w:lang w:val="lv-LV"/>
        </w:rPr>
        <w:t xml:space="preserve">Izglītības likuma </w:t>
      </w:r>
      <w:r w:rsidR="00512663" w:rsidRPr="000931F8">
        <w:rPr>
          <w:rFonts w:ascii="Arial" w:hAnsi="Arial" w:cs="Arial"/>
          <w:sz w:val="19"/>
          <w:szCs w:val="19"/>
          <w:lang w:val="lv-LV"/>
        </w:rPr>
        <w:t>22.</w:t>
      </w:r>
      <w:r w:rsidR="00981670" w:rsidRPr="000931F8">
        <w:rPr>
          <w:rFonts w:ascii="Arial" w:hAnsi="Arial" w:cs="Arial"/>
          <w:sz w:val="19"/>
          <w:szCs w:val="19"/>
          <w:lang w:val="lv-LV"/>
        </w:rPr>
        <w:t> </w:t>
      </w:r>
      <w:r w:rsidR="00512663" w:rsidRPr="000931F8">
        <w:rPr>
          <w:rFonts w:ascii="Arial" w:hAnsi="Arial" w:cs="Arial"/>
          <w:sz w:val="19"/>
          <w:szCs w:val="19"/>
          <w:lang w:val="lv-LV"/>
        </w:rPr>
        <w:t>panta pirmo</w:t>
      </w:r>
      <w:r w:rsidR="00510A95" w:rsidRPr="000931F8">
        <w:rPr>
          <w:rFonts w:ascii="Arial" w:hAnsi="Arial" w:cs="Arial"/>
          <w:sz w:val="19"/>
          <w:szCs w:val="19"/>
          <w:lang w:val="lv-LV"/>
        </w:rPr>
        <w:t xml:space="preserve"> un otro</w:t>
      </w:r>
      <w:r w:rsidR="00512663" w:rsidRPr="000931F8">
        <w:rPr>
          <w:rFonts w:ascii="Arial" w:hAnsi="Arial" w:cs="Arial"/>
          <w:sz w:val="19"/>
          <w:szCs w:val="19"/>
          <w:lang w:val="lv-LV"/>
        </w:rPr>
        <w:t xml:space="preserve"> daļu</w:t>
      </w:r>
      <w:r w:rsidR="006861DA" w:rsidRPr="000931F8">
        <w:rPr>
          <w:rFonts w:ascii="Arial" w:hAnsi="Arial" w:cs="Arial"/>
          <w:sz w:val="19"/>
          <w:szCs w:val="19"/>
          <w:lang w:val="lv-LV"/>
        </w:rPr>
        <w:t>,</w:t>
      </w:r>
    </w:p>
    <w:p w14:paraId="0DE838D2" w14:textId="33F28929" w:rsidR="00512663" w:rsidRPr="000931F8" w:rsidRDefault="002367F4" w:rsidP="00512663">
      <w:pPr>
        <w:jc w:val="right"/>
        <w:rPr>
          <w:rFonts w:ascii="Arial" w:hAnsi="Arial" w:cs="Arial"/>
          <w:sz w:val="19"/>
          <w:szCs w:val="19"/>
          <w:lang w:val="lv-LV"/>
        </w:rPr>
      </w:pPr>
      <w:r w:rsidRPr="000931F8">
        <w:rPr>
          <w:rFonts w:ascii="Arial" w:hAnsi="Arial" w:cs="Arial"/>
          <w:sz w:val="19"/>
          <w:szCs w:val="19"/>
          <w:lang w:val="lv-LV"/>
        </w:rPr>
        <w:t>Profesionālās</w:t>
      </w:r>
      <w:r w:rsidR="00512663" w:rsidRPr="000931F8">
        <w:rPr>
          <w:rFonts w:ascii="Arial" w:hAnsi="Arial" w:cs="Arial"/>
          <w:sz w:val="19"/>
          <w:szCs w:val="19"/>
          <w:lang w:val="lv-LV"/>
        </w:rPr>
        <w:t xml:space="preserve"> izglītības likuma </w:t>
      </w:r>
      <w:r w:rsidRPr="000931F8">
        <w:rPr>
          <w:rFonts w:ascii="Arial" w:hAnsi="Arial" w:cs="Arial"/>
          <w:sz w:val="19"/>
          <w:szCs w:val="19"/>
          <w:lang w:val="lv-LV"/>
        </w:rPr>
        <w:t>15</w:t>
      </w:r>
      <w:r w:rsidR="00512663" w:rsidRPr="000931F8">
        <w:rPr>
          <w:rFonts w:ascii="Arial" w:hAnsi="Arial" w:cs="Arial"/>
          <w:sz w:val="19"/>
          <w:szCs w:val="19"/>
          <w:lang w:val="lv-LV"/>
        </w:rPr>
        <w:t>.pant</w:t>
      </w:r>
      <w:r w:rsidRPr="000931F8">
        <w:rPr>
          <w:rFonts w:ascii="Arial" w:hAnsi="Arial" w:cs="Arial"/>
          <w:sz w:val="19"/>
          <w:szCs w:val="19"/>
          <w:lang w:val="lv-LV"/>
        </w:rPr>
        <w:t>a pirmo daļu</w:t>
      </w:r>
    </w:p>
    <w:p w14:paraId="20D88D35" w14:textId="77777777" w:rsidR="00512663" w:rsidRPr="000931F8" w:rsidRDefault="00512663" w:rsidP="00512663">
      <w:pPr>
        <w:jc w:val="center"/>
        <w:rPr>
          <w:rFonts w:ascii="Arial" w:hAnsi="Arial" w:cs="Arial"/>
          <w:sz w:val="22"/>
          <w:szCs w:val="22"/>
          <w:lang w:val="lv-LV"/>
        </w:rPr>
      </w:pPr>
    </w:p>
    <w:p w14:paraId="2EADF795" w14:textId="2FDFE33F" w:rsidR="00512663" w:rsidRPr="000931F8" w:rsidRDefault="00512663"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Vispārīgie jautājumi</w:t>
      </w:r>
    </w:p>
    <w:p w14:paraId="62FFD3FC" w14:textId="77777777" w:rsidR="006A31BE" w:rsidRPr="000931F8" w:rsidRDefault="006A31BE" w:rsidP="00042B98">
      <w:pPr>
        <w:jc w:val="center"/>
        <w:rPr>
          <w:rFonts w:ascii="Arial" w:hAnsi="Arial" w:cs="Arial"/>
          <w:sz w:val="22"/>
          <w:szCs w:val="22"/>
          <w:lang w:val="lv-LV"/>
        </w:rPr>
      </w:pPr>
    </w:p>
    <w:p w14:paraId="141394CC" w14:textId="7A6E4AFA" w:rsidR="00512663" w:rsidRPr="000931F8" w:rsidRDefault="00BE2CF4" w:rsidP="000339C8">
      <w:pPr>
        <w:pStyle w:val="msonormalcxspmiddle"/>
        <w:numPr>
          <w:ilvl w:val="0"/>
          <w:numId w:val="2"/>
        </w:numPr>
        <w:spacing w:before="0" w:beforeAutospacing="0" w:after="0" w:afterAutospacing="0"/>
        <w:ind w:left="425" w:hanging="425"/>
        <w:jc w:val="both"/>
        <w:rPr>
          <w:rFonts w:ascii="Arial" w:hAnsi="Arial" w:cs="Arial"/>
          <w:bCs/>
          <w:i/>
          <w:sz w:val="22"/>
          <w:szCs w:val="22"/>
        </w:rPr>
      </w:pPr>
      <w:r w:rsidRPr="000931F8">
        <w:rPr>
          <w:rFonts w:ascii="Arial" w:hAnsi="Arial" w:cs="Arial"/>
          <w:sz w:val="22"/>
          <w:szCs w:val="22"/>
        </w:rPr>
        <w:t>Valmieras novada</w:t>
      </w:r>
      <w:r w:rsidR="00DB6CBD" w:rsidRPr="000931F8">
        <w:rPr>
          <w:rFonts w:ascii="Arial" w:hAnsi="Arial" w:cs="Arial"/>
          <w:sz w:val="22"/>
          <w:szCs w:val="22"/>
        </w:rPr>
        <w:t xml:space="preserve"> pašvaldības</w:t>
      </w:r>
      <w:r w:rsidR="00FA79F1" w:rsidRPr="000931F8">
        <w:rPr>
          <w:rFonts w:ascii="Arial" w:hAnsi="Arial" w:cs="Arial"/>
          <w:sz w:val="22"/>
          <w:szCs w:val="22"/>
        </w:rPr>
        <w:t xml:space="preserve"> </w:t>
      </w:r>
      <w:r w:rsidR="00EF48B4" w:rsidRPr="000931F8">
        <w:rPr>
          <w:rFonts w:ascii="Arial" w:hAnsi="Arial" w:cs="Arial"/>
          <w:sz w:val="22"/>
          <w:szCs w:val="22"/>
        </w:rPr>
        <w:t xml:space="preserve">profesionālās ievirzes </w:t>
      </w:r>
      <w:r w:rsidR="00BE0807" w:rsidRPr="000931F8">
        <w:rPr>
          <w:rFonts w:ascii="Arial" w:hAnsi="Arial" w:cs="Arial"/>
          <w:sz w:val="22"/>
          <w:szCs w:val="22"/>
        </w:rPr>
        <w:t>sporta</w:t>
      </w:r>
      <w:r w:rsidR="00EF48B4" w:rsidRPr="000931F8">
        <w:rPr>
          <w:rFonts w:ascii="Arial" w:hAnsi="Arial" w:cs="Arial"/>
          <w:sz w:val="22"/>
          <w:szCs w:val="22"/>
        </w:rPr>
        <w:t xml:space="preserve"> skola</w:t>
      </w:r>
      <w:r w:rsidR="00974E2D" w:rsidRPr="000931F8">
        <w:rPr>
          <w:rFonts w:ascii="Arial" w:hAnsi="Arial" w:cs="Arial"/>
          <w:sz w:val="22"/>
          <w:szCs w:val="22"/>
        </w:rPr>
        <w:t xml:space="preserve"> “</w:t>
      </w:r>
      <w:r w:rsidR="00C72227" w:rsidRPr="000931F8">
        <w:rPr>
          <w:rFonts w:ascii="Arial" w:hAnsi="Arial" w:cs="Arial"/>
          <w:sz w:val="22"/>
          <w:szCs w:val="22"/>
        </w:rPr>
        <w:t>Rūjienas</w:t>
      </w:r>
      <w:r w:rsidR="00BE0807" w:rsidRPr="000931F8">
        <w:rPr>
          <w:rFonts w:ascii="Arial" w:hAnsi="Arial" w:cs="Arial"/>
          <w:sz w:val="22"/>
          <w:szCs w:val="22"/>
        </w:rPr>
        <w:t xml:space="preserve"> </w:t>
      </w:r>
      <w:r w:rsidR="00C72227" w:rsidRPr="000931F8">
        <w:rPr>
          <w:rFonts w:ascii="Arial" w:hAnsi="Arial" w:cs="Arial"/>
          <w:sz w:val="22"/>
          <w:szCs w:val="22"/>
        </w:rPr>
        <w:t>S</w:t>
      </w:r>
      <w:r w:rsidR="00BE0807" w:rsidRPr="000931F8">
        <w:rPr>
          <w:rFonts w:ascii="Arial" w:hAnsi="Arial" w:cs="Arial"/>
          <w:sz w:val="22"/>
          <w:szCs w:val="22"/>
        </w:rPr>
        <w:t>porta</w:t>
      </w:r>
      <w:r w:rsidR="002367F4" w:rsidRPr="000931F8">
        <w:rPr>
          <w:rFonts w:ascii="Arial" w:hAnsi="Arial" w:cs="Arial"/>
          <w:sz w:val="22"/>
          <w:szCs w:val="22"/>
        </w:rPr>
        <w:t xml:space="preserve"> skola</w:t>
      </w:r>
      <w:r w:rsidR="00974E2D" w:rsidRPr="000931F8">
        <w:rPr>
          <w:rFonts w:ascii="Arial" w:hAnsi="Arial" w:cs="Arial"/>
          <w:sz w:val="22"/>
          <w:szCs w:val="22"/>
        </w:rPr>
        <w:t>”</w:t>
      </w:r>
      <w:r w:rsidR="009051B2" w:rsidRPr="000931F8">
        <w:rPr>
          <w:rFonts w:ascii="Arial" w:hAnsi="Arial" w:cs="Arial"/>
          <w:bCs/>
          <w:sz w:val="22"/>
          <w:szCs w:val="22"/>
        </w:rPr>
        <w:t xml:space="preserve"> </w:t>
      </w:r>
      <w:r w:rsidR="00512663" w:rsidRPr="000931F8">
        <w:rPr>
          <w:rFonts w:ascii="Arial" w:hAnsi="Arial" w:cs="Arial"/>
          <w:bCs/>
          <w:sz w:val="22"/>
          <w:szCs w:val="22"/>
        </w:rPr>
        <w:t xml:space="preserve">(turpmāk – iestāde) ir </w:t>
      </w:r>
      <w:r w:rsidR="00915F2D" w:rsidRPr="000931F8">
        <w:rPr>
          <w:rFonts w:ascii="Arial" w:hAnsi="Arial" w:cs="Arial"/>
          <w:iCs/>
          <w:sz w:val="22"/>
          <w:szCs w:val="22"/>
        </w:rPr>
        <w:t>Valmieras novada pašvaldības</w:t>
      </w:r>
      <w:r w:rsidR="00915F2D" w:rsidRPr="000931F8">
        <w:rPr>
          <w:rFonts w:ascii="Arial" w:hAnsi="Arial" w:cs="Arial"/>
          <w:i/>
          <w:sz w:val="22"/>
          <w:szCs w:val="22"/>
        </w:rPr>
        <w:t xml:space="preserve"> </w:t>
      </w:r>
      <w:r w:rsidR="00B078CD" w:rsidRPr="000931F8">
        <w:rPr>
          <w:rFonts w:ascii="Arial" w:hAnsi="Arial" w:cs="Arial"/>
          <w:bCs/>
          <w:sz w:val="22"/>
          <w:szCs w:val="22"/>
        </w:rPr>
        <w:t xml:space="preserve">(turpmāk – dibinātājs) dibināta </w:t>
      </w:r>
      <w:r w:rsidR="00BE0807" w:rsidRPr="000931F8">
        <w:rPr>
          <w:rFonts w:ascii="Arial" w:hAnsi="Arial" w:cs="Arial"/>
          <w:bCs/>
          <w:sz w:val="22"/>
          <w:szCs w:val="22"/>
        </w:rPr>
        <w:t>sporta</w:t>
      </w:r>
      <w:r w:rsidR="00EF48B4" w:rsidRPr="000931F8">
        <w:rPr>
          <w:rFonts w:ascii="Arial" w:hAnsi="Arial" w:cs="Arial"/>
          <w:bCs/>
          <w:sz w:val="22"/>
          <w:szCs w:val="22"/>
        </w:rPr>
        <w:t xml:space="preserve"> </w:t>
      </w:r>
      <w:r w:rsidR="00081AB6" w:rsidRPr="000931F8">
        <w:rPr>
          <w:rFonts w:ascii="Arial" w:hAnsi="Arial" w:cs="Arial"/>
          <w:bCs/>
          <w:sz w:val="22"/>
          <w:szCs w:val="22"/>
        </w:rPr>
        <w:t>profesionālās ievirzes izglītības iestāde</w:t>
      </w:r>
      <w:r w:rsidR="00512663" w:rsidRPr="000931F8">
        <w:rPr>
          <w:rFonts w:ascii="Arial" w:hAnsi="Arial" w:cs="Arial"/>
          <w:sz w:val="22"/>
          <w:szCs w:val="22"/>
        </w:rPr>
        <w:t>.</w:t>
      </w:r>
    </w:p>
    <w:p w14:paraId="0CADAF49" w14:textId="7A59C1FE" w:rsidR="00512663" w:rsidRPr="000931F8" w:rsidRDefault="00512663" w:rsidP="000339C8">
      <w:pPr>
        <w:pStyle w:val="Sarakstarindkopa"/>
        <w:numPr>
          <w:ilvl w:val="0"/>
          <w:numId w:val="2"/>
        </w:numPr>
        <w:ind w:left="425" w:hanging="425"/>
        <w:jc w:val="both"/>
        <w:rPr>
          <w:rFonts w:ascii="Arial" w:hAnsi="Arial" w:cs="Arial"/>
          <w:sz w:val="22"/>
          <w:szCs w:val="22"/>
          <w:lang w:val="lv-LV"/>
        </w:rPr>
      </w:pPr>
      <w:r w:rsidRPr="000931F8">
        <w:rPr>
          <w:rFonts w:ascii="Arial" w:hAnsi="Arial" w:cs="Arial"/>
          <w:sz w:val="22"/>
          <w:szCs w:val="22"/>
          <w:lang w:val="lv-LV"/>
        </w:rPr>
        <w:t xml:space="preserve">Iestādes darbības tiesiskais pamats ir Izglītības likums, </w:t>
      </w:r>
      <w:r w:rsidR="00081AB6" w:rsidRPr="000931F8">
        <w:rPr>
          <w:rFonts w:ascii="Arial" w:hAnsi="Arial" w:cs="Arial"/>
          <w:sz w:val="22"/>
          <w:szCs w:val="22"/>
          <w:lang w:val="lv-LV"/>
        </w:rPr>
        <w:t>Profesionālās izglītības</w:t>
      </w:r>
      <w:r w:rsidR="006A4DA8">
        <w:rPr>
          <w:rFonts w:ascii="Arial" w:hAnsi="Arial" w:cs="Arial"/>
          <w:sz w:val="22"/>
          <w:szCs w:val="22"/>
          <w:lang w:val="lv-LV"/>
        </w:rPr>
        <w:t xml:space="preserve"> likums</w:t>
      </w:r>
      <w:r w:rsidR="00081AB6" w:rsidRPr="000931F8">
        <w:rPr>
          <w:rFonts w:ascii="Arial" w:hAnsi="Arial" w:cs="Arial"/>
          <w:sz w:val="22"/>
          <w:szCs w:val="22"/>
          <w:lang w:val="lv-LV"/>
        </w:rPr>
        <w:t xml:space="preserve">, </w:t>
      </w:r>
      <w:r w:rsidRPr="000931F8">
        <w:rPr>
          <w:rFonts w:ascii="Arial" w:hAnsi="Arial" w:cs="Arial"/>
          <w:sz w:val="22"/>
          <w:szCs w:val="22"/>
          <w:lang w:val="lv-LV"/>
        </w:rPr>
        <w:t>citi normatīvie akti, kā arī dibinātāja izdotie tiesību akti un šis nolikums.</w:t>
      </w:r>
    </w:p>
    <w:p w14:paraId="33D070B0" w14:textId="33DF7FFC" w:rsidR="00974E2D" w:rsidRPr="000931F8" w:rsidRDefault="00512663" w:rsidP="000339C8">
      <w:pPr>
        <w:pStyle w:val="Sarakstarindkopa"/>
        <w:numPr>
          <w:ilvl w:val="0"/>
          <w:numId w:val="2"/>
        </w:numPr>
        <w:ind w:left="425" w:hanging="425"/>
        <w:jc w:val="both"/>
        <w:rPr>
          <w:rFonts w:ascii="Arial" w:hAnsi="Arial" w:cs="Arial"/>
          <w:iCs/>
          <w:sz w:val="22"/>
          <w:szCs w:val="22"/>
          <w:lang w:val="lv-LV"/>
        </w:rPr>
      </w:pPr>
      <w:r w:rsidRPr="000931F8">
        <w:rPr>
          <w:rFonts w:ascii="Arial" w:hAnsi="Arial" w:cs="Arial"/>
          <w:sz w:val="22"/>
          <w:szCs w:val="22"/>
          <w:lang w:val="lv-LV"/>
        </w:rPr>
        <w:t xml:space="preserve">Iestāde ir </w:t>
      </w:r>
      <w:r w:rsidRPr="000931F8">
        <w:rPr>
          <w:rFonts w:ascii="Arial" w:hAnsi="Arial" w:cs="Arial"/>
          <w:iCs/>
          <w:sz w:val="22"/>
          <w:szCs w:val="22"/>
          <w:lang w:val="lv-LV"/>
        </w:rPr>
        <w:t>pastarpinātās pārvaldes iestāde</w:t>
      </w:r>
      <w:r w:rsidR="00974E2D" w:rsidRPr="000931F8">
        <w:rPr>
          <w:rFonts w:ascii="Arial" w:hAnsi="Arial" w:cs="Arial"/>
          <w:iCs/>
          <w:sz w:val="22"/>
          <w:szCs w:val="22"/>
          <w:lang w:val="lv-LV"/>
        </w:rPr>
        <w:t>, kas atrodas Valmieras novada Izglītības pārvaldes pārraudzībā.</w:t>
      </w:r>
    </w:p>
    <w:p w14:paraId="33A6B0A8" w14:textId="44ABEDE3" w:rsidR="00512663" w:rsidRPr="000931F8" w:rsidRDefault="00D73EB6" w:rsidP="000339C8">
      <w:pPr>
        <w:pStyle w:val="Sarakstarindkopa"/>
        <w:numPr>
          <w:ilvl w:val="0"/>
          <w:numId w:val="2"/>
        </w:numPr>
        <w:ind w:left="425" w:hanging="425"/>
        <w:jc w:val="both"/>
        <w:rPr>
          <w:rFonts w:ascii="Arial" w:hAnsi="Arial" w:cs="Arial"/>
          <w:sz w:val="22"/>
          <w:szCs w:val="22"/>
          <w:lang w:val="lv-LV"/>
        </w:rPr>
      </w:pPr>
      <w:r w:rsidRPr="000931F8">
        <w:rPr>
          <w:rFonts w:ascii="Arial" w:hAnsi="Arial" w:cs="Arial"/>
          <w:sz w:val="22"/>
          <w:szCs w:val="22"/>
          <w:lang w:val="lv-LV"/>
        </w:rPr>
        <w:t>Iestādei</w:t>
      </w:r>
      <w:r w:rsidR="000974B3" w:rsidRPr="000931F8">
        <w:rPr>
          <w:rFonts w:ascii="Arial" w:hAnsi="Arial" w:cs="Arial"/>
          <w:sz w:val="22"/>
          <w:szCs w:val="22"/>
          <w:lang w:val="lv-LV"/>
        </w:rPr>
        <w:t xml:space="preserve"> finanšu līdzekļu apriti un </w:t>
      </w:r>
      <w:r w:rsidR="006C1209">
        <w:rPr>
          <w:rFonts w:ascii="Arial" w:hAnsi="Arial" w:cs="Arial"/>
          <w:sz w:val="22"/>
          <w:szCs w:val="22"/>
          <w:lang w:val="lv-LV"/>
        </w:rPr>
        <w:t>norēķinu</w:t>
      </w:r>
      <w:r w:rsidR="000974B3" w:rsidRPr="000931F8">
        <w:rPr>
          <w:rFonts w:ascii="Arial" w:hAnsi="Arial" w:cs="Arial"/>
          <w:sz w:val="22"/>
          <w:szCs w:val="22"/>
          <w:lang w:val="lv-LV"/>
        </w:rPr>
        <w:t xml:space="preserve"> kontus pārvalda dibinātājs. Iestādei ir</w:t>
      </w:r>
      <w:r w:rsidRPr="000931F8">
        <w:rPr>
          <w:rFonts w:ascii="Arial" w:hAnsi="Arial" w:cs="Arial"/>
          <w:sz w:val="22"/>
          <w:szCs w:val="22"/>
          <w:lang w:val="lv-LV"/>
        </w:rPr>
        <w:t xml:space="preserve"> savs zīmogs un simbolika.</w:t>
      </w:r>
      <w:r w:rsidR="00512663" w:rsidRPr="000931F8">
        <w:rPr>
          <w:rFonts w:ascii="Arial" w:hAnsi="Arial" w:cs="Arial"/>
          <w:sz w:val="22"/>
          <w:szCs w:val="22"/>
          <w:lang w:val="lv-LV"/>
        </w:rPr>
        <w:t xml:space="preserve"> </w:t>
      </w:r>
    </w:p>
    <w:p w14:paraId="2CC5DD4A" w14:textId="40A8B848" w:rsidR="000A0960" w:rsidRPr="000931F8" w:rsidRDefault="008112FA" w:rsidP="008F626A">
      <w:pPr>
        <w:pStyle w:val="Sarakstarindkopa"/>
        <w:numPr>
          <w:ilvl w:val="0"/>
          <w:numId w:val="2"/>
        </w:numPr>
        <w:ind w:left="426" w:hanging="426"/>
        <w:jc w:val="both"/>
        <w:rPr>
          <w:rFonts w:ascii="Arial" w:hAnsi="Arial" w:cs="Arial"/>
          <w:i/>
          <w:sz w:val="22"/>
          <w:szCs w:val="22"/>
          <w:lang w:val="lv-LV"/>
        </w:rPr>
      </w:pPr>
      <w:r w:rsidRPr="000931F8">
        <w:rPr>
          <w:rFonts w:ascii="Arial" w:hAnsi="Arial" w:cs="Arial"/>
          <w:sz w:val="22"/>
          <w:szCs w:val="22"/>
          <w:lang w:val="lv-LV"/>
        </w:rPr>
        <w:t xml:space="preserve">Iestādes izglītības programmu īstenošanas vietas </w:t>
      </w:r>
      <w:r w:rsidR="00603A69" w:rsidRPr="000931F8">
        <w:rPr>
          <w:rFonts w:ascii="Arial" w:hAnsi="Arial" w:cs="Arial"/>
          <w:sz w:val="22"/>
          <w:szCs w:val="22"/>
          <w:lang w:val="lv-LV"/>
        </w:rPr>
        <w:t xml:space="preserve">adreses norādītas </w:t>
      </w:r>
      <w:r w:rsidRPr="000931F8">
        <w:rPr>
          <w:rFonts w:ascii="Arial" w:hAnsi="Arial" w:cs="Arial"/>
          <w:sz w:val="22"/>
          <w:szCs w:val="22"/>
          <w:lang w:val="lv-LV"/>
        </w:rPr>
        <w:t>Valsts izglītības informācijas sistēmā Ministru kabineta noteikt</w:t>
      </w:r>
      <w:r w:rsidR="00D71839" w:rsidRPr="000931F8">
        <w:rPr>
          <w:rFonts w:ascii="Arial" w:hAnsi="Arial" w:cs="Arial"/>
          <w:sz w:val="22"/>
          <w:szCs w:val="22"/>
          <w:lang w:val="lv-LV"/>
        </w:rPr>
        <w:t>aj</w:t>
      </w:r>
      <w:r w:rsidRPr="000931F8">
        <w:rPr>
          <w:rFonts w:ascii="Arial" w:hAnsi="Arial" w:cs="Arial"/>
          <w:sz w:val="22"/>
          <w:szCs w:val="22"/>
          <w:lang w:val="lv-LV"/>
        </w:rPr>
        <w:t>ā kārtībā.</w:t>
      </w:r>
    </w:p>
    <w:p w14:paraId="3DC73347" w14:textId="77777777" w:rsidR="00513CC5" w:rsidRPr="000931F8" w:rsidRDefault="00513CC5" w:rsidP="001F1CE1">
      <w:pPr>
        <w:ind w:left="284" w:hanging="284"/>
        <w:jc w:val="both"/>
        <w:rPr>
          <w:rFonts w:ascii="Arial" w:hAnsi="Arial" w:cs="Arial"/>
          <w:b/>
          <w:sz w:val="22"/>
          <w:szCs w:val="22"/>
          <w:lang w:val="lv-LV"/>
        </w:rPr>
      </w:pPr>
    </w:p>
    <w:p w14:paraId="1E070B01" w14:textId="7C7B9D13" w:rsidR="00513CC5" w:rsidRPr="000931F8" w:rsidRDefault="00927D20"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Iestādes d</w:t>
      </w:r>
      <w:r w:rsidR="002633E4" w:rsidRPr="000931F8">
        <w:rPr>
          <w:rFonts w:ascii="Arial" w:hAnsi="Arial" w:cs="Arial"/>
          <w:b/>
          <w:sz w:val="22"/>
          <w:szCs w:val="22"/>
          <w:lang w:val="lv-LV"/>
        </w:rPr>
        <w:t>arbības mērķi</w:t>
      </w:r>
      <w:r w:rsidRPr="000931F8">
        <w:rPr>
          <w:rFonts w:ascii="Arial" w:hAnsi="Arial" w:cs="Arial"/>
          <w:b/>
          <w:sz w:val="22"/>
          <w:szCs w:val="22"/>
          <w:lang w:val="lv-LV"/>
        </w:rPr>
        <w:t>, pamatvirziens</w:t>
      </w:r>
      <w:r w:rsidR="002633E4" w:rsidRPr="000931F8">
        <w:rPr>
          <w:rFonts w:ascii="Arial" w:hAnsi="Arial" w:cs="Arial"/>
          <w:b/>
          <w:sz w:val="22"/>
          <w:szCs w:val="22"/>
          <w:lang w:val="lv-LV"/>
        </w:rPr>
        <w:t xml:space="preserve"> un uzdevumi</w:t>
      </w:r>
    </w:p>
    <w:p w14:paraId="0F3DE189" w14:textId="77777777" w:rsidR="00513CC5" w:rsidRPr="000931F8" w:rsidRDefault="00513CC5" w:rsidP="00EE5626">
      <w:pPr>
        <w:jc w:val="both"/>
        <w:rPr>
          <w:rFonts w:ascii="Arial" w:hAnsi="Arial" w:cs="Arial"/>
          <w:sz w:val="22"/>
          <w:szCs w:val="22"/>
          <w:lang w:val="lv-LV"/>
        </w:rPr>
      </w:pPr>
    </w:p>
    <w:p w14:paraId="5401F2C6" w14:textId="36B089D9" w:rsidR="00A96600" w:rsidRPr="000931F8" w:rsidRDefault="004B6650" w:rsidP="0037196A">
      <w:pPr>
        <w:pStyle w:val="Sarakstarindkopa"/>
        <w:numPr>
          <w:ilvl w:val="0"/>
          <w:numId w:val="2"/>
        </w:numPr>
        <w:ind w:left="425" w:hanging="425"/>
        <w:jc w:val="both"/>
        <w:rPr>
          <w:rFonts w:ascii="Arial" w:hAnsi="Arial" w:cs="Arial"/>
          <w:sz w:val="22"/>
          <w:szCs w:val="22"/>
          <w:lang w:val="lv-LV"/>
        </w:rPr>
      </w:pPr>
      <w:r w:rsidRPr="000931F8">
        <w:rPr>
          <w:rFonts w:ascii="Arial" w:hAnsi="Arial" w:cs="Arial"/>
          <w:sz w:val="22"/>
          <w:szCs w:val="22"/>
          <w:lang w:val="lv-LV"/>
        </w:rPr>
        <w:t>Iestādes darbības mērķi ir šādi:</w:t>
      </w:r>
    </w:p>
    <w:p w14:paraId="5BF4CAFF" w14:textId="6BE0AB58" w:rsidR="004B6650" w:rsidRPr="000931F8" w:rsidRDefault="004B6650" w:rsidP="004B6650">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 xml:space="preserve">nodrošināt sistematizētu zināšanu un prasmju apguvi, veicinot </w:t>
      </w:r>
      <w:proofErr w:type="spellStart"/>
      <w:r w:rsidRPr="000931F8">
        <w:rPr>
          <w:rFonts w:ascii="Arial" w:hAnsi="Arial" w:cs="Arial"/>
          <w:sz w:val="22"/>
          <w:szCs w:val="22"/>
          <w:lang w:val="lv-LV"/>
        </w:rPr>
        <w:t>vērtīborientācijas</w:t>
      </w:r>
      <w:proofErr w:type="spellEnd"/>
      <w:r w:rsidRPr="000931F8">
        <w:rPr>
          <w:rFonts w:ascii="Arial" w:hAnsi="Arial" w:cs="Arial"/>
          <w:sz w:val="22"/>
          <w:szCs w:val="22"/>
          <w:lang w:val="lv-LV"/>
        </w:rPr>
        <w:t xml:space="preserve"> veidošanos </w:t>
      </w:r>
      <w:r w:rsidR="00BE0807" w:rsidRPr="000931F8">
        <w:rPr>
          <w:rFonts w:ascii="Arial" w:hAnsi="Arial" w:cs="Arial"/>
          <w:sz w:val="22"/>
          <w:szCs w:val="22"/>
          <w:lang w:val="lv-LV"/>
        </w:rPr>
        <w:t xml:space="preserve">sportā </w:t>
      </w:r>
      <w:r w:rsidRPr="000931F8">
        <w:rPr>
          <w:rFonts w:ascii="Arial" w:hAnsi="Arial" w:cs="Arial"/>
          <w:sz w:val="22"/>
          <w:szCs w:val="22"/>
          <w:lang w:val="lv-LV"/>
        </w:rPr>
        <w:t>līdztekus pamatizglītības vai vidējās izglītības pakāpei, kas dod iespēju sagatavoties profesionālās izglītības ieguvei izraudzītajā virzienā;</w:t>
      </w:r>
    </w:p>
    <w:p w14:paraId="2DA52851" w14:textId="64EA3700" w:rsidR="004B6650" w:rsidRPr="000931F8" w:rsidRDefault="00BE0807" w:rsidP="004B6650">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veidot izglītības vidi, organizēt un īstenot izglītību, kas nodrošinātu profesionālās ievirzes sporta izglītības programmās noteikto mērķu sasniegšanu, kā arī nodrošinātu fiziski, garīgi un emocionāli attīstītas personības attīstību, motivējot aktīvam, kustīgam dzīvesveidam, veicinot apzināties sporta pozitīvo ietekmi, personības izaugsmi un veidošanos</w:t>
      </w:r>
      <w:r w:rsidR="004B6650" w:rsidRPr="000931F8">
        <w:rPr>
          <w:rFonts w:ascii="Arial" w:hAnsi="Arial" w:cs="Arial"/>
          <w:sz w:val="22"/>
          <w:szCs w:val="22"/>
          <w:lang w:val="lv-LV"/>
        </w:rPr>
        <w:t>.</w:t>
      </w:r>
    </w:p>
    <w:p w14:paraId="3BF7F85F" w14:textId="088C1568" w:rsidR="007A6404" w:rsidRPr="000931F8" w:rsidRDefault="004B6650" w:rsidP="0037196A">
      <w:pPr>
        <w:pStyle w:val="Sarakstarindkopa"/>
        <w:numPr>
          <w:ilvl w:val="0"/>
          <w:numId w:val="2"/>
        </w:numPr>
        <w:ind w:left="425" w:hanging="425"/>
        <w:jc w:val="both"/>
        <w:rPr>
          <w:rFonts w:ascii="Arial" w:hAnsi="Arial" w:cs="Arial"/>
          <w:sz w:val="22"/>
          <w:szCs w:val="22"/>
          <w:lang w:val="lv-LV"/>
        </w:rPr>
      </w:pPr>
      <w:r w:rsidRPr="000931F8">
        <w:rPr>
          <w:rFonts w:ascii="Arial" w:hAnsi="Arial" w:cs="Arial"/>
          <w:sz w:val="22"/>
          <w:szCs w:val="22"/>
          <w:lang w:val="lv-LV"/>
        </w:rPr>
        <w:t xml:space="preserve">Iestādes darbības pamatvirziens ir izglītojoša, </w:t>
      </w:r>
      <w:r w:rsidR="00BE0807" w:rsidRPr="000931F8">
        <w:rPr>
          <w:rFonts w:ascii="Arial" w:hAnsi="Arial" w:cs="Arial"/>
          <w:sz w:val="22"/>
          <w:szCs w:val="22"/>
          <w:lang w:val="lv-LV"/>
        </w:rPr>
        <w:t>sporta un</w:t>
      </w:r>
      <w:r w:rsidRPr="000931F8">
        <w:rPr>
          <w:rFonts w:ascii="Arial" w:hAnsi="Arial" w:cs="Arial"/>
          <w:sz w:val="22"/>
          <w:szCs w:val="22"/>
          <w:lang w:val="lv-LV"/>
        </w:rPr>
        <w:t xml:space="preserve"> audzinoša darbība</w:t>
      </w:r>
      <w:r w:rsidR="00D71839" w:rsidRPr="000931F8">
        <w:rPr>
          <w:rFonts w:ascii="Arial" w:hAnsi="Arial" w:cs="Arial"/>
          <w:sz w:val="22"/>
          <w:szCs w:val="22"/>
          <w:lang w:val="lv-LV"/>
        </w:rPr>
        <w:t>.</w:t>
      </w:r>
    </w:p>
    <w:p w14:paraId="0D87AB20" w14:textId="359A8495" w:rsidR="00512663" w:rsidRPr="000931F8" w:rsidRDefault="00512663" w:rsidP="0037196A">
      <w:pPr>
        <w:pStyle w:val="Sarakstarindkopa"/>
        <w:numPr>
          <w:ilvl w:val="0"/>
          <w:numId w:val="2"/>
        </w:numPr>
        <w:ind w:left="425" w:hanging="425"/>
        <w:jc w:val="both"/>
        <w:rPr>
          <w:rFonts w:ascii="Arial" w:hAnsi="Arial" w:cs="Arial"/>
          <w:sz w:val="22"/>
          <w:szCs w:val="22"/>
          <w:lang w:val="lv-LV"/>
        </w:rPr>
      </w:pPr>
      <w:r w:rsidRPr="000931F8">
        <w:rPr>
          <w:rFonts w:ascii="Arial" w:hAnsi="Arial" w:cs="Arial"/>
          <w:sz w:val="22"/>
          <w:szCs w:val="22"/>
          <w:lang w:val="lv-LV"/>
        </w:rPr>
        <w:t>Iestādes uzdevumi ir</w:t>
      </w:r>
      <w:r w:rsidR="00D71839" w:rsidRPr="000931F8">
        <w:rPr>
          <w:rFonts w:ascii="Arial" w:hAnsi="Arial" w:cs="Arial"/>
          <w:sz w:val="22"/>
          <w:szCs w:val="22"/>
          <w:lang w:val="lv-LV"/>
        </w:rPr>
        <w:t xml:space="preserve"> šādi</w:t>
      </w:r>
      <w:r w:rsidRPr="000931F8">
        <w:rPr>
          <w:rFonts w:ascii="Arial" w:hAnsi="Arial" w:cs="Arial"/>
          <w:sz w:val="22"/>
          <w:szCs w:val="22"/>
          <w:lang w:val="lv-LV"/>
        </w:rPr>
        <w:t>:</w:t>
      </w:r>
    </w:p>
    <w:p w14:paraId="28BCAC30" w14:textId="45F00B32" w:rsidR="00054517" w:rsidRPr="000931F8" w:rsidRDefault="004B6650"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 xml:space="preserve">īstenot profesionālās ievirzes </w:t>
      </w:r>
      <w:r w:rsidR="00BE0807" w:rsidRPr="000931F8">
        <w:rPr>
          <w:rFonts w:ascii="Arial" w:hAnsi="Arial" w:cs="Arial"/>
          <w:sz w:val="22"/>
          <w:szCs w:val="22"/>
          <w:lang w:val="lv-LV"/>
        </w:rPr>
        <w:t>sporta</w:t>
      </w:r>
      <w:r w:rsidRPr="000931F8">
        <w:rPr>
          <w:rFonts w:ascii="Arial" w:hAnsi="Arial" w:cs="Arial"/>
          <w:sz w:val="22"/>
          <w:szCs w:val="22"/>
          <w:lang w:val="lv-LV"/>
        </w:rPr>
        <w:t xml:space="preserve"> izglītības programmu, nodrošinot iespēju iegūt profesionālās ievirzes izglītības </w:t>
      </w:r>
      <w:proofErr w:type="spellStart"/>
      <w:r w:rsidRPr="000931F8">
        <w:rPr>
          <w:rFonts w:ascii="Arial" w:hAnsi="Arial" w:cs="Arial"/>
          <w:sz w:val="22"/>
          <w:szCs w:val="22"/>
          <w:lang w:val="lv-LV"/>
        </w:rPr>
        <w:t>pamatzināšanas</w:t>
      </w:r>
      <w:proofErr w:type="spellEnd"/>
      <w:r w:rsidRPr="000931F8">
        <w:rPr>
          <w:rFonts w:ascii="Arial" w:hAnsi="Arial" w:cs="Arial"/>
          <w:sz w:val="22"/>
          <w:szCs w:val="22"/>
          <w:lang w:val="lv-LV"/>
        </w:rPr>
        <w:t xml:space="preserve"> un prasmes </w:t>
      </w:r>
      <w:r w:rsidR="00BE0807" w:rsidRPr="000931F8">
        <w:rPr>
          <w:rFonts w:ascii="Arial" w:hAnsi="Arial" w:cs="Arial"/>
          <w:sz w:val="22"/>
          <w:szCs w:val="22"/>
          <w:lang w:val="lv-LV"/>
        </w:rPr>
        <w:t>sportā</w:t>
      </w:r>
      <w:r w:rsidR="00A96600" w:rsidRPr="000931F8">
        <w:rPr>
          <w:rFonts w:ascii="Arial" w:hAnsi="Arial" w:cs="Arial"/>
          <w:sz w:val="22"/>
          <w:szCs w:val="22"/>
          <w:lang w:val="lv-LV"/>
        </w:rPr>
        <w:t>;</w:t>
      </w:r>
    </w:p>
    <w:p w14:paraId="35ACEFE8" w14:textId="48A382D2" w:rsidR="003E7123" w:rsidRPr="000931F8" w:rsidRDefault="004B6650"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 xml:space="preserve">veidot drošu izglītības vidi, organizēt un īstenot izglītības procesu, kas nodrošinātu profesionālās ievirzes </w:t>
      </w:r>
      <w:r w:rsidR="00BE0807" w:rsidRPr="000931F8">
        <w:rPr>
          <w:rFonts w:ascii="Arial" w:hAnsi="Arial" w:cs="Arial"/>
          <w:sz w:val="22"/>
          <w:szCs w:val="22"/>
          <w:lang w:val="lv-LV"/>
        </w:rPr>
        <w:t>sporta</w:t>
      </w:r>
      <w:r w:rsidRPr="000931F8">
        <w:rPr>
          <w:rFonts w:ascii="Arial" w:hAnsi="Arial" w:cs="Arial"/>
          <w:sz w:val="22"/>
          <w:szCs w:val="22"/>
          <w:lang w:val="lv-LV"/>
        </w:rPr>
        <w:t xml:space="preserve"> izglītības programmas noteikto mērķu sasniegšanu</w:t>
      </w:r>
      <w:r w:rsidR="00A43B1D" w:rsidRPr="000931F8">
        <w:rPr>
          <w:rFonts w:ascii="Arial" w:hAnsi="Arial" w:cs="Arial"/>
          <w:sz w:val="22"/>
          <w:szCs w:val="22"/>
          <w:lang w:val="lv-LV"/>
        </w:rPr>
        <w:t>;</w:t>
      </w:r>
    </w:p>
    <w:p w14:paraId="05C1A4BD" w14:textId="1156DB4D" w:rsidR="00054517" w:rsidRPr="000931F8" w:rsidRDefault="004B6650"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sekmēt pozitīvas, sociāli aktīvas un atbildīgas attieksmes veidošanos izglītojamajam pašam pret sevi, sabiedrību, apkārtējo vidi un Latvijas valsti</w:t>
      </w:r>
      <w:r w:rsidR="00A43B1D" w:rsidRPr="000931F8">
        <w:rPr>
          <w:rFonts w:ascii="Arial" w:hAnsi="Arial" w:cs="Arial"/>
          <w:sz w:val="22"/>
          <w:szCs w:val="22"/>
          <w:lang w:val="lv-LV"/>
        </w:rPr>
        <w:t>;</w:t>
      </w:r>
    </w:p>
    <w:p w14:paraId="70D9883A" w14:textId="1CEE9E59" w:rsidR="00A43B1D" w:rsidRPr="000931F8" w:rsidRDefault="004B6650"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racionāli un efektīvi izmantot izglītībai atvēlētos finanšu, materiālos un personāla resursus</w:t>
      </w:r>
      <w:r w:rsidR="00A96608" w:rsidRPr="000931F8">
        <w:rPr>
          <w:rFonts w:ascii="Arial" w:hAnsi="Arial" w:cs="Arial"/>
          <w:sz w:val="22"/>
          <w:szCs w:val="22"/>
          <w:lang w:val="lv-LV"/>
        </w:rPr>
        <w:t>;</w:t>
      </w:r>
    </w:p>
    <w:p w14:paraId="644C014B" w14:textId="747D7BB3" w:rsidR="00A96608" w:rsidRPr="000931F8" w:rsidRDefault="004B6650"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lastRenderedPageBreak/>
        <w:t>sadarboties ar izglītojamo likumiskajiem pārstāvjiem (turpmāk – vecāki), lai nodrošinātu izglītības programmu apguvi</w:t>
      </w:r>
      <w:r w:rsidR="00A96608" w:rsidRPr="000931F8">
        <w:rPr>
          <w:rFonts w:ascii="Arial" w:hAnsi="Arial" w:cs="Arial"/>
          <w:sz w:val="22"/>
          <w:szCs w:val="22"/>
          <w:lang w:val="lv-LV"/>
        </w:rPr>
        <w:t>;</w:t>
      </w:r>
    </w:p>
    <w:p w14:paraId="52DA8D8F" w14:textId="6DEB4E03" w:rsidR="00D7754B" w:rsidRPr="000931F8" w:rsidRDefault="00BE0807"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veikt izglītojoši pedagoģisko un treniņu darbu izglītojamajiem, nodrošinot viņu veselības nostiprināšanu un sporta meistarības pilnveidošanu</w:t>
      </w:r>
      <w:r w:rsidR="000339C8" w:rsidRPr="000931F8">
        <w:rPr>
          <w:rFonts w:ascii="Arial" w:hAnsi="Arial" w:cs="Arial"/>
          <w:sz w:val="22"/>
          <w:szCs w:val="22"/>
          <w:lang w:val="lv-LV"/>
        </w:rPr>
        <w:t>;</w:t>
      </w:r>
    </w:p>
    <w:p w14:paraId="69F402B2" w14:textId="75BDD667" w:rsidR="000339C8" w:rsidRPr="000931F8" w:rsidRDefault="00BE0807"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r w:rsidR="000339C8" w:rsidRPr="000931F8">
        <w:rPr>
          <w:rFonts w:ascii="Arial" w:hAnsi="Arial" w:cs="Arial"/>
          <w:sz w:val="22"/>
          <w:szCs w:val="22"/>
          <w:lang w:val="lv-LV"/>
        </w:rPr>
        <w:t>;</w:t>
      </w:r>
    </w:p>
    <w:p w14:paraId="78D8D85D" w14:textId="71DC827D" w:rsidR="00BE0807" w:rsidRPr="000931F8" w:rsidRDefault="00BE0807"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sagatavot izglītojamos valsts jauniešu, junioru vai pieaugušo izlasēm;</w:t>
      </w:r>
    </w:p>
    <w:p w14:paraId="3386FAC9" w14:textId="5A1A3326" w:rsidR="00BE0807" w:rsidRPr="000931F8" w:rsidRDefault="00BE0807"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organizēt sporta pasākumus un sacensības;</w:t>
      </w:r>
    </w:p>
    <w:p w14:paraId="3A2923F4" w14:textId="4A00F961" w:rsidR="00BE0807" w:rsidRPr="000931F8" w:rsidRDefault="00BE0807"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popularizēt sportu un veselīgu dzīvesveidu;</w:t>
      </w:r>
    </w:p>
    <w:p w14:paraId="226BE8DD" w14:textId="0C7784CD" w:rsidR="00BE0807" w:rsidRPr="000931F8" w:rsidRDefault="00BE0807"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nodrošināt izglītojamajiem regulāru veselības pārbaudi;</w:t>
      </w:r>
    </w:p>
    <w:p w14:paraId="5D7A82B0" w14:textId="696C3FCF" w:rsidR="000339C8" w:rsidRPr="000931F8" w:rsidRDefault="004B6650"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Domes tīmekļvietnē</w:t>
      </w:r>
      <w:r w:rsidR="000339C8" w:rsidRPr="000931F8">
        <w:rPr>
          <w:rFonts w:ascii="Arial" w:hAnsi="Arial" w:cs="Arial"/>
          <w:sz w:val="22"/>
          <w:szCs w:val="22"/>
          <w:lang w:val="lv-LV"/>
        </w:rPr>
        <w:t>;</w:t>
      </w:r>
    </w:p>
    <w:p w14:paraId="1425EAEA" w14:textId="46B6472D" w:rsidR="000339C8" w:rsidRPr="000931F8" w:rsidRDefault="0037196A" w:rsidP="00022A06">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p</w:t>
      </w:r>
      <w:r w:rsidR="000339C8" w:rsidRPr="000931F8">
        <w:rPr>
          <w:rFonts w:ascii="Arial" w:hAnsi="Arial" w:cs="Arial"/>
          <w:sz w:val="22"/>
          <w:szCs w:val="22"/>
          <w:lang w:val="lv-LV"/>
        </w:rPr>
        <w:t xml:space="preserve">ildīt citus normatīvajos aktos </w:t>
      </w:r>
      <w:r w:rsidRPr="000931F8">
        <w:rPr>
          <w:rFonts w:ascii="Arial" w:hAnsi="Arial" w:cs="Arial"/>
          <w:sz w:val="22"/>
          <w:szCs w:val="22"/>
          <w:lang w:val="lv-LV"/>
        </w:rPr>
        <w:t>p</w:t>
      </w:r>
      <w:r w:rsidR="000339C8" w:rsidRPr="000931F8">
        <w:rPr>
          <w:rFonts w:ascii="Arial" w:hAnsi="Arial" w:cs="Arial"/>
          <w:sz w:val="22"/>
          <w:szCs w:val="22"/>
          <w:lang w:val="lv-LV"/>
        </w:rPr>
        <w:t>aredzētos izglītības iestādes uzdevumus.</w:t>
      </w:r>
    </w:p>
    <w:p w14:paraId="257595B2" w14:textId="77777777" w:rsidR="00D7754B" w:rsidRPr="000931F8" w:rsidRDefault="00D7754B" w:rsidP="001F1CE1">
      <w:pPr>
        <w:ind w:left="851" w:hanging="425"/>
        <w:jc w:val="both"/>
        <w:rPr>
          <w:rFonts w:ascii="Arial" w:hAnsi="Arial" w:cs="Arial"/>
          <w:sz w:val="22"/>
          <w:szCs w:val="22"/>
          <w:highlight w:val="yellow"/>
          <w:lang w:val="lv-LV"/>
        </w:rPr>
      </w:pPr>
    </w:p>
    <w:p w14:paraId="2AFC92F9" w14:textId="57B18C37" w:rsidR="00927D20" w:rsidRPr="000931F8" w:rsidRDefault="00927D20"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Iestādē īstenojamās izglītības programmas</w:t>
      </w:r>
    </w:p>
    <w:p w14:paraId="369F34F9" w14:textId="77777777" w:rsidR="00927D20" w:rsidRPr="000931F8" w:rsidRDefault="00927D20" w:rsidP="001F1CE1">
      <w:pPr>
        <w:ind w:left="284" w:hanging="284"/>
        <w:jc w:val="both"/>
        <w:rPr>
          <w:rFonts w:ascii="Arial" w:hAnsi="Arial" w:cs="Arial"/>
          <w:sz w:val="22"/>
          <w:szCs w:val="22"/>
          <w:lang w:val="lv-LV"/>
        </w:rPr>
      </w:pPr>
    </w:p>
    <w:p w14:paraId="3ACC69FD" w14:textId="77777777" w:rsidR="00DC6720" w:rsidRPr="000931F8" w:rsidRDefault="00F337F0"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 īsteno</w:t>
      </w:r>
      <w:r w:rsidR="00512663" w:rsidRPr="000931F8">
        <w:rPr>
          <w:rFonts w:ascii="Arial" w:hAnsi="Arial" w:cs="Arial"/>
          <w:sz w:val="22"/>
          <w:szCs w:val="22"/>
          <w:lang w:val="lv-LV"/>
        </w:rPr>
        <w:t xml:space="preserve"> </w:t>
      </w:r>
      <w:r w:rsidR="00327923" w:rsidRPr="000931F8">
        <w:rPr>
          <w:rFonts w:ascii="Arial" w:hAnsi="Arial" w:cs="Arial"/>
          <w:sz w:val="22"/>
          <w:szCs w:val="22"/>
          <w:lang w:val="lv-LV"/>
        </w:rPr>
        <w:t>profesionālās ievirzes mākslas izglītības programm</w:t>
      </w:r>
      <w:r w:rsidR="00DC6720" w:rsidRPr="000931F8">
        <w:rPr>
          <w:rFonts w:ascii="Arial" w:hAnsi="Arial" w:cs="Arial"/>
          <w:sz w:val="22"/>
          <w:szCs w:val="22"/>
          <w:lang w:val="lv-LV"/>
        </w:rPr>
        <w:t>as:</w:t>
      </w:r>
    </w:p>
    <w:p w14:paraId="01CE5609" w14:textId="49E0B694" w:rsidR="004F7897" w:rsidRPr="000931F8" w:rsidRDefault="00EF4797" w:rsidP="00DC6720">
      <w:pPr>
        <w:pStyle w:val="Sarakstarindkopa"/>
        <w:numPr>
          <w:ilvl w:val="1"/>
          <w:numId w:val="2"/>
        </w:numPr>
        <w:ind w:left="1134"/>
        <w:jc w:val="both"/>
        <w:rPr>
          <w:rFonts w:ascii="Arial" w:hAnsi="Arial" w:cs="Arial"/>
          <w:sz w:val="22"/>
          <w:szCs w:val="22"/>
          <w:lang w:val="lv-LV"/>
        </w:rPr>
      </w:pPr>
      <w:r w:rsidRPr="000931F8">
        <w:rPr>
          <w:rFonts w:ascii="Arial" w:hAnsi="Arial" w:cs="Arial"/>
          <w:sz w:val="22"/>
          <w:szCs w:val="22"/>
          <w:lang w:val="lv-LV"/>
        </w:rPr>
        <w:t>Basketbols</w:t>
      </w:r>
      <w:r w:rsidR="00705969" w:rsidRPr="000931F8">
        <w:rPr>
          <w:rFonts w:ascii="Arial" w:hAnsi="Arial" w:cs="Arial"/>
          <w:sz w:val="22"/>
          <w:szCs w:val="22"/>
          <w:lang w:val="lv-LV"/>
        </w:rPr>
        <w:t xml:space="preserve"> (kods 20V</w:t>
      </w:r>
      <w:r w:rsidR="00BE0807" w:rsidRPr="000931F8">
        <w:rPr>
          <w:rFonts w:ascii="Arial" w:hAnsi="Arial" w:cs="Arial"/>
          <w:sz w:val="22"/>
          <w:szCs w:val="22"/>
          <w:lang w:val="lv-LV"/>
        </w:rPr>
        <w:t>81300</w:t>
      </w:r>
      <w:r w:rsidR="00E45B23">
        <w:rPr>
          <w:rFonts w:ascii="Arial" w:hAnsi="Arial" w:cs="Arial"/>
          <w:sz w:val="22"/>
          <w:szCs w:val="22"/>
          <w:lang w:val="lv-LV"/>
        </w:rPr>
        <w:t>1</w:t>
      </w:r>
      <w:r w:rsidR="00705969" w:rsidRPr="000931F8">
        <w:rPr>
          <w:rFonts w:ascii="Arial" w:hAnsi="Arial" w:cs="Arial"/>
          <w:sz w:val="22"/>
          <w:szCs w:val="22"/>
          <w:lang w:val="lv-LV"/>
        </w:rPr>
        <w:t>);</w:t>
      </w:r>
    </w:p>
    <w:p w14:paraId="0839259B" w14:textId="5ED678E6" w:rsidR="00EF4797" w:rsidRPr="000931F8" w:rsidRDefault="00EF4797" w:rsidP="00EF4797">
      <w:pPr>
        <w:pStyle w:val="Sarakstarindkopa"/>
        <w:numPr>
          <w:ilvl w:val="1"/>
          <w:numId w:val="2"/>
        </w:numPr>
        <w:ind w:left="1134"/>
        <w:jc w:val="both"/>
        <w:rPr>
          <w:rFonts w:ascii="Arial" w:hAnsi="Arial" w:cs="Arial"/>
          <w:sz w:val="22"/>
          <w:szCs w:val="22"/>
          <w:lang w:val="lv-LV"/>
        </w:rPr>
      </w:pPr>
      <w:r w:rsidRPr="000931F8">
        <w:rPr>
          <w:rFonts w:ascii="Arial" w:hAnsi="Arial" w:cs="Arial"/>
          <w:sz w:val="22"/>
          <w:szCs w:val="22"/>
          <w:lang w:val="lv-LV"/>
        </w:rPr>
        <w:t>Basketbols (kods 30V81300</w:t>
      </w:r>
      <w:r w:rsidR="00E45B23">
        <w:rPr>
          <w:rFonts w:ascii="Arial" w:hAnsi="Arial" w:cs="Arial"/>
          <w:sz w:val="22"/>
          <w:szCs w:val="22"/>
          <w:lang w:val="lv-LV"/>
        </w:rPr>
        <w:t>1</w:t>
      </w:r>
      <w:r w:rsidRPr="000931F8">
        <w:rPr>
          <w:rFonts w:ascii="Arial" w:hAnsi="Arial" w:cs="Arial"/>
          <w:sz w:val="22"/>
          <w:szCs w:val="22"/>
          <w:lang w:val="lv-LV"/>
        </w:rPr>
        <w:t>);</w:t>
      </w:r>
    </w:p>
    <w:p w14:paraId="131AC0DD" w14:textId="56687833" w:rsidR="00EF4797" w:rsidRPr="000931F8" w:rsidRDefault="00EF4797" w:rsidP="00DC6720">
      <w:pPr>
        <w:pStyle w:val="Sarakstarindkopa"/>
        <w:numPr>
          <w:ilvl w:val="1"/>
          <w:numId w:val="2"/>
        </w:numPr>
        <w:ind w:left="1134"/>
        <w:jc w:val="both"/>
        <w:rPr>
          <w:rFonts w:ascii="Arial" w:hAnsi="Arial" w:cs="Arial"/>
          <w:sz w:val="22"/>
          <w:szCs w:val="22"/>
          <w:lang w:val="lv-LV"/>
        </w:rPr>
      </w:pPr>
      <w:r w:rsidRPr="000931F8">
        <w:rPr>
          <w:rFonts w:ascii="Arial" w:hAnsi="Arial" w:cs="Arial"/>
          <w:sz w:val="22"/>
          <w:szCs w:val="22"/>
          <w:lang w:val="lv-LV"/>
        </w:rPr>
        <w:t>Vieglatlētika (kods 20V81300</w:t>
      </w:r>
      <w:r w:rsidR="00E45B23">
        <w:rPr>
          <w:rFonts w:ascii="Arial" w:hAnsi="Arial" w:cs="Arial"/>
          <w:sz w:val="22"/>
          <w:szCs w:val="22"/>
          <w:lang w:val="lv-LV"/>
        </w:rPr>
        <w:t>1</w:t>
      </w:r>
      <w:r w:rsidRPr="000931F8">
        <w:rPr>
          <w:rFonts w:ascii="Arial" w:hAnsi="Arial" w:cs="Arial"/>
          <w:sz w:val="22"/>
          <w:szCs w:val="22"/>
          <w:lang w:val="lv-LV"/>
        </w:rPr>
        <w:t>);</w:t>
      </w:r>
    </w:p>
    <w:p w14:paraId="7389C235" w14:textId="7CFE8465" w:rsidR="00EF4797" w:rsidRPr="000931F8" w:rsidRDefault="00EF4797" w:rsidP="00EF4797">
      <w:pPr>
        <w:pStyle w:val="Sarakstarindkopa"/>
        <w:numPr>
          <w:ilvl w:val="1"/>
          <w:numId w:val="2"/>
        </w:numPr>
        <w:ind w:left="1134"/>
        <w:jc w:val="both"/>
        <w:rPr>
          <w:rFonts w:ascii="Arial" w:hAnsi="Arial" w:cs="Arial"/>
          <w:sz w:val="22"/>
          <w:szCs w:val="22"/>
          <w:lang w:val="lv-LV"/>
        </w:rPr>
      </w:pPr>
      <w:r w:rsidRPr="000931F8">
        <w:rPr>
          <w:rFonts w:ascii="Arial" w:hAnsi="Arial" w:cs="Arial"/>
          <w:sz w:val="22"/>
          <w:szCs w:val="22"/>
          <w:lang w:val="lv-LV"/>
        </w:rPr>
        <w:t>Vieglatlētika (kods 30V81300</w:t>
      </w:r>
      <w:r w:rsidR="00E45B23">
        <w:rPr>
          <w:rFonts w:ascii="Arial" w:hAnsi="Arial" w:cs="Arial"/>
          <w:sz w:val="22"/>
          <w:szCs w:val="22"/>
          <w:lang w:val="lv-LV"/>
        </w:rPr>
        <w:t>1</w:t>
      </w:r>
      <w:r w:rsidRPr="000931F8">
        <w:rPr>
          <w:rFonts w:ascii="Arial" w:hAnsi="Arial" w:cs="Arial"/>
          <w:sz w:val="22"/>
          <w:szCs w:val="22"/>
          <w:lang w:val="lv-LV"/>
        </w:rPr>
        <w:t>);</w:t>
      </w:r>
    </w:p>
    <w:p w14:paraId="71B08412" w14:textId="27A09935" w:rsidR="00EF4797" w:rsidRPr="000931F8" w:rsidRDefault="00EF4797" w:rsidP="00EF4797">
      <w:pPr>
        <w:pStyle w:val="Sarakstarindkopa"/>
        <w:numPr>
          <w:ilvl w:val="1"/>
          <w:numId w:val="2"/>
        </w:numPr>
        <w:ind w:left="1134"/>
        <w:jc w:val="both"/>
        <w:rPr>
          <w:rFonts w:ascii="Arial" w:hAnsi="Arial" w:cs="Arial"/>
          <w:sz w:val="22"/>
          <w:szCs w:val="22"/>
          <w:lang w:val="lv-LV"/>
        </w:rPr>
      </w:pPr>
      <w:r w:rsidRPr="000931F8">
        <w:rPr>
          <w:rFonts w:ascii="Arial" w:hAnsi="Arial" w:cs="Arial"/>
          <w:sz w:val="22"/>
          <w:szCs w:val="22"/>
          <w:lang w:val="lv-LV"/>
        </w:rPr>
        <w:t>Volejbols (kods 20V81300</w:t>
      </w:r>
      <w:r w:rsidR="00E45B23">
        <w:rPr>
          <w:rFonts w:ascii="Arial" w:hAnsi="Arial" w:cs="Arial"/>
          <w:sz w:val="22"/>
          <w:szCs w:val="22"/>
          <w:lang w:val="lv-LV"/>
        </w:rPr>
        <w:t>1</w:t>
      </w:r>
      <w:r w:rsidRPr="000931F8">
        <w:rPr>
          <w:rFonts w:ascii="Arial" w:hAnsi="Arial" w:cs="Arial"/>
          <w:sz w:val="22"/>
          <w:szCs w:val="22"/>
          <w:lang w:val="lv-LV"/>
        </w:rPr>
        <w:t>);</w:t>
      </w:r>
    </w:p>
    <w:p w14:paraId="761DA243" w14:textId="4E61366C" w:rsidR="00705969" w:rsidRPr="000931F8" w:rsidRDefault="00EF4797" w:rsidP="00EF4797">
      <w:pPr>
        <w:pStyle w:val="Sarakstarindkopa"/>
        <w:numPr>
          <w:ilvl w:val="1"/>
          <w:numId w:val="2"/>
        </w:numPr>
        <w:ind w:left="1134"/>
        <w:jc w:val="both"/>
        <w:rPr>
          <w:rFonts w:ascii="Arial" w:hAnsi="Arial" w:cs="Arial"/>
          <w:sz w:val="22"/>
          <w:szCs w:val="22"/>
          <w:lang w:val="lv-LV"/>
        </w:rPr>
      </w:pPr>
      <w:r w:rsidRPr="000931F8">
        <w:rPr>
          <w:rFonts w:ascii="Arial" w:hAnsi="Arial" w:cs="Arial"/>
          <w:sz w:val="22"/>
          <w:szCs w:val="22"/>
          <w:lang w:val="lv-LV"/>
        </w:rPr>
        <w:t xml:space="preserve">Volejbols (kods </w:t>
      </w:r>
      <w:r w:rsidR="00CF6877">
        <w:rPr>
          <w:rFonts w:ascii="Arial" w:hAnsi="Arial" w:cs="Arial"/>
          <w:sz w:val="22"/>
          <w:szCs w:val="22"/>
          <w:lang w:val="lv-LV"/>
        </w:rPr>
        <w:t>3</w:t>
      </w:r>
      <w:r w:rsidRPr="000931F8">
        <w:rPr>
          <w:rFonts w:ascii="Arial" w:hAnsi="Arial" w:cs="Arial"/>
          <w:sz w:val="22"/>
          <w:szCs w:val="22"/>
          <w:lang w:val="lv-LV"/>
        </w:rPr>
        <w:t>0V81300</w:t>
      </w:r>
      <w:r w:rsidR="00E45B23">
        <w:rPr>
          <w:rFonts w:ascii="Arial" w:hAnsi="Arial" w:cs="Arial"/>
          <w:sz w:val="22"/>
          <w:szCs w:val="22"/>
          <w:lang w:val="lv-LV"/>
        </w:rPr>
        <w:t>1</w:t>
      </w:r>
      <w:r w:rsidRPr="000931F8">
        <w:rPr>
          <w:rFonts w:ascii="Arial" w:hAnsi="Arial" w:cs="Arial"/>
          <w:sz w:val="22"/>
          <w:szCs w:val="22"/>
          <w:lang w:val="lv-LV"/>
        </w:rPr>
        <w:t>)</w:t>
      </w:r>
      <w:r w:rsidR="00705969" w:rsidRPr="000931F8">
        <w:rPr>
          <w:rFonts w:ascii="Arial" w:hAnsi="Arial" w:cs="Arial"/>
          <w:sz w:val="22"/>
          <w:szCs w:val="22"/>
          <w:lang w:val="lv-LV"/>
        </w:rPr>
        <w:t>.</w:t>
      </w:r>
    </w:p>
    <w:p w14:paraId="4838CAC7" w14:textId="7D075CED" w:rsidR="00EF4797" w:rsidRPr="006A4DA8" w:rsidRDefault="00EF4797" w:rsidP="009C4BCD">
      <w:pPr>
        <w:pStyle w:val="Sarakstarindkopa"/>
        <w:numPr>
          <w:ilvl w:val="0"/>
          <w:numId w:val="2"/>
        </w:numPr>
        <w:ind w:left="426" w:hanging="426"/>
        <w:jc w:val="both"/>
        <w:rPr>
          <w:rFonts w:ascii="Arial" w:hAnsi="Arial" w:cs="Arial"/>
          <w:sz w:val="22"/>
          <w:szCs w:val="22"/>
          <w:lang w:val="lv-LV"/>
        </w:rPr>
      </w:pPr>
      <w:r w:rsidRPr="006A4DA8">
        <w:rPr>
          <w:rFonts w:ascii="Arial" w:hAnsi="Arial" w:cs="Arial"/>
          <w:sz w:val="22"/>
          <w:szCs w:val="22"/>
          <w:lang w:val="lv-LV"/>
        </w:rPr>
        <w:t xml:space="preserve">Iestādes pedagogi ir tiesīgi izmantot sporta veidu federāciju izstrādātās un ieteiktās </w:t>
      </w:r>
      <w:proofErr w:type="spellStart"/>
      <w:r w:rsidRPr="006A4DA8">
        <w:rPr>
          <w:rFonts w:ascii="Arial" w:hAnsi="Arial" w:cs="Arial"/>
          <w:sz w:val="22"/>
          <w:szCs w:val="22"/>
          <w:lang w:val="lv-LV"/>
        </w:rPr>
        <w:t>paraugprogrammas</w:t>
      </w:r>
      <w:proofErr w:type="spellEnd"/>
      <w:r w:rsidRPr="006A4DA8">
        <w:rPr>
          <w:rFonts w:ascii="Arial" w:hAnsi="Arial" w:cs="Arial"/>
          <w:sz w:val="22"/>
          <w:szCs w:val="22"/>
          <w:lang w:val="lv-LV"/>
        </w:rPr>
        <w:t xml:space="preserve"> vai pašu izstrādātās sporta veidu izglītības autorprogrammas, kas atbilst licencēto profesionālās ievirzes sporta izglītības programmu prasībām. Direktors saskaņo ar attiecīgā sporta veida federāciju un apstiprina to.</w:t>
      </w:r>
    </w:p>
    <w:p w14:paraId="1E84FDB7" w14:textId="6269456E" w:rsidR="00EF4797" w:rsidRPr="006A4DA8" w:rsidRDefault="00EF4797" w:rsidP="009C4BCD">
      <w:pPr>
        <w:pStyle w:val="Sarakstarindkopa"/>
        <w:numPr>
          <w:ilvl w:val="0"/>
          <w:numId w:val="2"/>
        </w:numPr>
        <w:ind w:left="426" w:hanging="426"/>
        <w:jc w:val="both"/>
        <w:rPr>
          <w:rFonts w:ascii="Arial" w:hAnsi="Arial" w:cs="Arial"/>
          <w:sz w:val="22"/>
          <w:szCs w:val="22"/>
          <w:lang w:val="lv-LV"/>
        </w:rPr>
      </w:pPr>
      <w:r w:rsidRPr="006A4DA8">
        <w:rPr>
          <w:rFonts w:ascii="Arial" w:hAnsi="Arial" w:cs="Arial"/>
          <w:sz w:val="22"/>
          <w:szCs w:val="22"/>
          <w:lang w:val="lv-LV"/>
        </w:rPr>
        <w:t xml:space="preserve">Iestādes gada darba uzdevumi tiek veidoti saskaņā ar </w:t>
      </w:r>
      <w:r w:rsidR="006A4DA8" w:rsidRPr="006A4DA8">
        <w:rPr>
          <w:rFonts w:ascii="Arial" w:hAnsi="Arial" w:cs="Arial"/>
          <w:sz w:val="22"/>
          <w:szCs w:val="22"/>
          <w:lang w:val="lv-LV"/>
        </w:rPr>
        <w:t>i</w:t>
      </w:r>
      <w:r w:rsidRPr="006A4DA8">
        <w:rPr>
          <w:rFonts w:ascii="Arial" w:hAnsi="Arial" w:cs="Arial"/>
          <w:sz w:val="22"/>
          <w:szCs w:val="22"/>
          <w:lang w:val="lv-LV"/>
        </w:rPr>
        <w:t>estādes īstenotajām izglītības programmām.</w:t>
      </w:r>
    </w:p>
    <w:p w14:paraId="2FFF0031" w14:textId="5A577C13" w:rsidR="00515B62" w:rsidRPr="000931F8" w:rsidRDefault="00515B62" w:rsidP="000931F8">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 var īstenot valsts un darba devēju, kā arī personības izaugsmes interesēm atbilstošas pieaugušo neformālās izglītības programmas, personas individuālajām izglītības vajadzībām un vēlmēm atbilstošas interešu izglītības programmas un citas sporta izglītības programmas atbilstoši ārējos normatīvajos aktos noteiktajam.</w:t>
      </w:r>
    </w:p>
    <w:p w14:paraId="51802711" w14:textId="77777777" w:rsidR="00512663" w:rsidRPr="000931F8" w:rsidRDefault="00512663" w:rsidP="001F1CE1">
      <w:pPr>
        <w:ind w:left="284" w:hanging="284"/>
        <w:jc w:val="both"/>
        <w:rPr>
          <w:rFonts w:ascii="Arial" w:hAnsi="Arial" w:cs="Arial"/>
          <w:sz w:val="22"/>
          <w:szCs w:val="22"/>
          <w:highlight w:val="yellow"/>
          <w:lang w:val="lv-LV"/>
        </w:rPr>
      </w:pPr>
    </w:p>
    <w:p w14:paraId="3C678986" w14:textId="49877D02" w:rsidR="00513CC5" w:rsidRPr="000931F8" w:rsidRDefault="002633E4"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Izglītības procesa organizācija</w:t>
      </w:r>
    </w:p>
    <w:p w14:paraId="6B13A50E" w14:textId="77777777" w:rsidR="00513CC5" w:rsidRPr="000931F8" w:rsidRDefault="00513CC5" w:rsidP="001F1CE1">
      <w:pPr>
        <w:ind w:left="284" w:hanging="284"/>
        <w:jc w:val="both"/>
        <w:rPr>
          <w:rFonts w:ascii="Arial" w:hAnsi="Arial" w:cs="Arial"/>
          <w:sz w:val="22"/>
          <w:szCs w:val="22"/>
          <w:lang w:val="lv-LV"/>
        </w:rPr>
      </w:pPr>
    </w:p>
    <w:p w14:paraId="6BAFFFF2" w14:textId="405432BA" w:rsidR="00512663" w:rsidRPr="000931F8" w:rsidRDefault="00327923"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lēmumi</w:t>
      </w:r>
      <w:r w:rsidR="00D73EB6" w:rsidRPr="000931F8">
        <w:rPr>
          <w:rFonts w:ascii="Arial" w:hAnsi="Arial" w:cs="Arial"/>
          <w:sz w:val="22"/>
          <w:szCs w:val="22"/>
          <w:lang w:val="lv-LV"/>
        </w:rPr>
        <w:t>.</w:t>
      </w:r>
    </w:p>
    <w:p w14:paraId="0DD20E4F" w14:textId="304DA28D" w:rsidR="001F0035" w:rsidRPr="000931F8" w:rsidRDefault="00327923"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eastAsia="lv-LV"/>
        </w:rPr>
        <w:t>Izglītības process Iestādē ietver izglītības programmu īstenošanu, izglītojamo audzināšanu un metodisko darbu</w:t>
      </w:r>
      <w:r w:rsidR="001F0035" w:rsidRPr="000931F8">
        <w:rPr>
          <w:rFonts w:ascii="Arial" w:hAnsi="Arial" w:cs="Arial"/>
          <w:sz w:val="22"/>
          <w:szCs w:val="22"/>
          <w:lang w:val="lv-LV"/>
        </w:rPr>
        <w:t>.</w:t>
      </w:r>
    </w:p>
    <w:p w14:paraId="0CEE07AD" w14:textId="12A9898D" w:rsidR="00327923" w:rsidRPr="006A4DA8" w:rsidRDefault="00327923" w:rsidP="00327923">
      <w:pPr>
        <w:pStyle w:val="Sarakstarindkopa"/>
        <w:numPr>
          <w:ilvl w:val="0"/>
          <w:numId w:val="2"/>
        </w:numPr>
        <w:ind w:left="426" w:hanging="426"/>
        <w:jc w:val="both"/>
        <w:rPr>
          <w:rFonts w:ascii="Arial" w:hAnsi="Arial" w:cs="Arial"/>
          <w:sz w:val="22"/>
          <w:szCs w:val="22"/>
          <w:lang w:val="lv-LV"/>
        </w:rPr>
      </w:pPr>
      <w:bookmarkStart w:id="0" w:name="p9"/>
      <w:bookmarkStart w:id="1" w:name="p-438670"/>
      <w:bookmarkEnd w:id="0"/>
      <w:bookmarkEnd w:id="1"/>
      <w:r w:rsidRPr="000931F8">
        <w:rPr>
          <w:rFonts w:ascii="Arial" w:hAnsi="Arial" w:cs="Arial"/>
          <w:sz w:val="22"/>
          <w:szCs w:val="22"/>
          <w:lang w:val="lv-LV"/>
        </w:rPr>
        <w:t xml:space="preserve">Izglītojamo uzņemšana </w:t>
      </w:r>
      <w:r w:rsidRPr="000931F8">
        <w:rPr>
          <w:rFonts w:ascii="Arial" w:hAnsi="Arial" w:cs="Arial"/>
          <w:bCs/>
          <w:sz w:val="22"/>
          <w:szCs w:val="22"/>
          <w:lang w:val="lv-LV"/>
        </w:rPr>
        <w:t xml:space="preserve">Iestādē, </w:t>
      </w:r>
      <w:r w:rsidRPr="000931F8">
        <w:rPr>
          <w:rFonts w:ascii="Arial" w:hAnsi="Arial" w:cs="Arial"/>
          <w:sz w:val="22"/>
          <w:szCs w:val="22"/>
          <w:lang w:val="lv-LV"/>
        </w:rPr>
        <w:t xml:space="preserve">pārcelšana nākamajā </w:t>
      </w:r>
      <w:r w:rsidR="002A450F" w:rsidRPr="000931F8">
        <w:rPr>
          <w:rFonts w:ascii="Arial" w:hAnsi="Arial" w:cs="Arial"/>
          <w:sz w:val="22"/>
          <w:szCs w:val="22"/>
          <w:lang w:val="lv-LV"/>
        </w:rPr>
        <w:t>grupā</w:t>
      </w:r>
      <w:r w:rsidRPr="000931F8">
        <w:rPr>
          <w:rFonts w:ascii="Arial" w:hAnsi="Arial" w:cs="Arial"/>
          <w:sz w:val="22"/>
          <w:szCs w:val="22"/>
          <w:lang w:val="lv-LV"/>
        </w:rPr>
        <w:t xml:space="preserve"> un atskaitīšana no Iestādes notiek saskaņā ar Iestādes iekšējiem normatīvajiem aktiem, kas saskaņoti ar Domi, ievērojot Profesionālās izglītības likumā un citos </w:t>
      </w:r>
      <w:r w:rsidRPr="006A4DA8">
        <w:rPr>
          <w:rFonts w:ascii="Arial" w:hAnsi="Arial" w:cs="Arial"/>
          <w:sz w:val="22"/>
          <w:szCs w:val="22"/>
          <w:lang w:val="lv-LV"/>
        </w:rPr>
        <w:t>normatīvajos aktos noteiktās prasības</w:t>
      </w:r>
      <w:r w:rsidR="005D2A14" w:rsidRPr="006A4DA8">
        <w:rPr>
          <w:rFonts w:ascii="Arial" w:hAnsi="Arial" w:cs="Arial"/>
          <w:sz w:val="22"/>
          <w:szCs w:val="22"/>
          <w:lang w:val="lv-LV"/>
        </w:rPr>
        <w:t>.</w:t>
      </w:r>
    </w:p>
    <w:p w14:paraId="0D0E9ECC" w14:textId="472D00DE" w:rsidR="002A450F" w:rsidRPr="006A4DA8" w:rsidRDefault="002A450F" w:rsidP="00327923">
      <w:pPr>
        <w:pStyle w:val="Sarakstarindkopa"/>
        <w:numPr>
          <w:ilvl w:val="0"/>
          <w:numId w:val="2"/>
        </w:numPr>
        <w:ind w:left="426" w:hanging="426"/>
        <w:jc w:val="both"/>
        <w:rPr>
          <w:rFonts w:ascii="Arial" w:hAnsi="Arial" w:cs="Arial"/>
          <w:sz w:val="22"/>
          <w:szCs w:val="22"/>
          <w:lang w:val="lv-LV"/>
        </w:rPr>
      </w:pPr>
      <w:r w:rsidRPr="006A4DA8">
        <w:rPr>
          <w:rFonts w:ascii="Arial" w:hAnsi="Arial" w:cs="Arial"/>
          <w:sz w:val="22"/>
          <w:szCs w:val="22"/>
          <w:lang w:val="lv-LV"/>
        </w:rPr>
        <w:t>Iestādes izglītojamie, kuri uzņemti Murjāņu Sporta ģimnāzijā vai specializētajos sporta veidu centros, ir tiesīgi sacensībās pārstāvēs Iestādi.</w:t>
      </w:r>
    </w:p>
    <w:p w14:paraId="340F1FD7" w14:textId="48353003" w:rsidR="00AA6E25" w:rsidRPr="000931F8" w:rsidRDefault="00AA6E25" w:rsidP="00327923">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Minimālo izglītojamo skaitu izglītības programmu uzsākšanai nosaka dibinātājs, ievērojot normatīvajos aktos noteiktās prasības.</w:t>
      </w:r>
    </w:p>
    <w:p w14:paraId="7C328311" w14:textId="396DBD31" w:rsidR="00D068D4" w:rsidRPr="000931F8" w:rsidRDefault="00327923" w:rsidP="005B3C60">
      <w:pPr>
        <w:pStyle w:val="Sarakstarindkopa"/>
        <w:numPr>
          <w:ilvl w:val="0"/>
          <w:numId w:val="2"/>
        </w:numPr>
        <w:ind w:left="425" w:hanging="425"/>
        <w:jc w:val="both"/>
        <w:rPr>
          <w:rFonts w:ascii="Arial" w:hAnsi="Arial" w:cs="Arial"/>
          <w:bCs/>
          <w:sz w:val="22"/>
          <w:szCs w:val="22"/>
          <w:lang w:val="lv-LV"/>
        </w:rPr>
      </w:pPr>
      <w:r w:rsidRPr="000931F8">
        <w:rPr>
          <w:rFonts w:ascii="Arial" w:hAnsi="Arial" w:cs="Arial"/>
          <w:sz w:val="22"/>
          <w:szCs w:val="22"/>
          <w:lang w:val="lv-LV"/>
        </w:rPr>
        <w:t>Iestāde</w:t>
      </w:r>
      <w:r w:rsidRPr="000931F8">
        <w:rPr>
          <w:rFonts w:ascii="Arial" w:hAnsi="Arial" w:cs="Arial"/>
          <w:snapToGrid w:val="0"/>
          <w:sz w:val="22"/>
          <w:szCs w:val="22"/>
          <w:lang w:val="lv-LV"/>
        </w:rPr>
        <w:t xml:space="preserve"> drīkst noteikt iestājpārbaudījumus izglītojamo uzņemšanai Iestādē, </w:t>
      </w:r>
      <w:r w:rsidR="00BE0807" w:rsidRPr="000931F8">
        <w:rPr>
          <w:rFonts w:ascii="Arial" w:hAnsi="Arial" w:cs="Arial"/>
          <w:snapToGrid w:val="0"/>
          <w:sz w:val="22"/>
          <w:szCs w:val="22"/>
          <w:lang w:val="lv-LV"/>
        </w:rPr>
        <w:t>ievērojot šādu kārtību</w:t>
      </w:r>
      <w:r w:rsidR="00AA6E25" w:rsidRPr="000931F8">
        <w:rPr>
          <w:rFonts w:ascii="Arial" w:hAnsi="Arial" w:cs="Arial"/>
          <w:bCs/>
          <w:sz w:val="22"/>
          <w:szCs w:val="22"/>
          <w:lang w:val="lv-LV"/>
        </w:rPr>
        <w:t>:</w:t>
      </w:r>
    </w:p>
    <w:p w14:paraId="620C7FDB" w14:textId="0E0698E2" w:rsidR="00AA6E25" w:rsidRPr="000931F8" w:rsidRDefault="00BE0807" w:rsidP="00AA6E25">
      <w:pPr>
        <w:pStyle w:val="Sarakstarindkopa"/>
        <w:numPr>
          <w:ilvl w:val="1"/>
          <w:numId w:val="2"/>
        </w:numPr>
        <w:ind w:left="1134"/>
        <w:jc w:val="both"/>
        <w:rPr>
          <w:rFonts w:ascii="Arial" w:hAnsi="Arial" w:cs="Arial"/>
          <w:bCs/>
          <w:sz w:val="22"/>
          <w:szCs w:val="22"/>
          <w:lang w:val="lv-LV"/>
        </w:rPr>
      </w:pPr>
      <w:r w:rsidRPr="000931F8">
        <w:rPr>
          <w:rFonts w:ascii="Arial" w:hAnsi="Arial" w:cs="Arial"/>
          <w:snapToGrid w:val="0"/>
          <w:sz w:val="22"/>
          <w:szCs w:val="22"/>
          <w:lang w:val="lv-LV"/>
        </w:rPr>
        <w:t>uzņemšanai s</w:t>
      </w:r>
      <w:r w:rsidRPr="000931F8">
        <w:rPr>
          <w:rFonts w:ascii="Arial" w:hAnsi="Arial" w:cs="Arial"/>
          <w:sz w:val="22"/>
          <w:szCs w:val="22"/>
          <w:lang w:val="lv-LV"/>
        </w:rPr>
        <w:t>porta izglītības programmā pārbauda izglītojamā vispārējo fizisko attīstību un fiziskos dotumus attiecīgajā sporta veidā</w:t>
      </w:r>
      <w:r w:rsidR="002A450F" w:rsidRPr="000931F8">
        <w:rPr>
          <w:rFonts w:ascii="Arial" w:hAnsi="Arial" w:cs="Arial"/>
          <w:sz w:val="22"/>
          <w:szCs w:val="22"/>
          <w:lang w:val="lv-LV"/>
        </w:rPr>
        <w:t>;</w:t>
      </w:r>
    </w:p>
    <w:p w14:paraId="2E23BCEA" w14:textId="6FF8E9CD" w:rsidR="002A450F" w:rsidRPr="000931F8" w:rsidRDefault="002A450F" w:rsidP="00AA6E25">
      <w:pPr>
        <w:pStyle w:val="Sarakstarindkopa"/>
        <w:numPr>
          <w:ilvl w:val="1"/>
          <w:numId w:val="2"/>
        </w:numPr>
        <w:ind w:left="1134"/>
        <w:jc w:val="both"/>
        <w:rPr>
          <w:rFonts w:ascii="Arial" w:hAnsi="Arial" w:cs="Arial"/>
          <w:bCs/>
          <w:sz w:val="22"/>
          <w:szCs w:val="22"/>
          <w:lang w:val="lv-LV"/>
        </w:rPr>
      </w:pPr>
      <w:r w:rsidRPr="000931F8">
        <w:rPr>
          <w:rFonts w:ascii="Arial" w:hAnsi="Arial" w:cs="Arial"/>
          <w:sz w:val="22"/>
          <w:szCs w:val="22"/>
          <w:lang w:val="lv-LV"/>
        </w:rPr>
        <w:lastRenderedPageBreak/>
        <w:t xml:space="preserve">izglītojamos drīkst uzņemt arī pēc 1.septembra, ja viņās izpildījis uzņemšanas prasības. Izglītojamos, kuri sasnieguši augstus sporta rezultātus un izpilda savai apmācību grupai atbilstošus </w:t>
      </w:r>
      <w:proofErr w:type="spellStart"/>
      <w:r w:rsidRPr="000931F8">
        <w:rPr>
          <w:rFonts w:ascii="Arial" w:hAnsi="Arial" w:cs="Arial"/>
          <w:sz w:val="22"/>
          <w:szCs w:val="22"/>
          <w:lang w:val="lv-LV"/>
        </w:rPr>
        <w:t>kontrolnormatīvus</w:t>
      </w:r>
      <w:proofErr w:type="spellEnd"/>
      <w:r w:rsidRPr="000931F8">
        <w:rPr>
          <w:rFonts w:ascii="Arial" w:hAnsi="Arial" w:cs="Arial"/>
          <w:sz w:val="22"/>
          <w:szCs w:val="22"/>
          <w:lang w:val="lv-LV"/>
        </w:rPr>
        <w:t>, atļauts uzņemt mācību treniņu grupās ārpus kārtas, neveicot iepriekšējo apmācību.</w:t>
      </w:r>
    </w:p>
    <w:p w14:paraId="4FB5F10C" w14:textId="7D2F76BF" w:rsidR="007A6404" w:rsidRPr="000931F8" w:rsidRDefault="00327923"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color w:val="000000"/>
          <w:sz w:val="22"/>
          <w:szCs w:val="22"/>
          <w:lang w:val="lv-LV"/>
        </w:rPr>
        <w:t xml:space="preserve">Profesionālās ievirzes izglītības programmu īstenošana ietver teorētiskās un praktiskās mācības, kā arī radošo darbību. </w:t>
      </w:r>
    </w:p>
    <w:p w14:paraId="41BAB1B1" w14:textId="7ACD8BC3" w:rsidR="00512663" w:rsidRPr="000931F8" w:rsidRDefault="00327923"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napToGrid w:val="0"/>
          <w:sz w:val="22"/>
          <w:szCs w:val="22"/>
          <w:lang w:val="lv-LV"/>
        </w:rPr>
        <w:t xml:space="preserve">Mācību darba organizācijas pamatforma ir </w:t>
      </w:r>
      <w:r w:rsidR="007A5DFF" w:rsidRPr="000931F8">
        <w:rPr>
          <w:rFonts w:ascii="Arial" w:hAnsi="Arial" w:cs="Arial"/>
          <w:snapToGrid w:val="0"/>
          <w:sz w:val="22"/>
          <w:szCs w:val="22"/>
          <w:lang w:val="lv-LV"/>
        </w:rPr>
        <w:t>treniņu nodarbība</w:t>
      </w:r>
      <w:r w:rsidRPr="000931F8">
        <w:rPr>
          <w:rFonts w:ascii="Arial" w:hAnsi="Arial" w:cs="Arial"/>
          <w:snapToGrid w:val="0"/>
          <w:sz w:val="22"/>
          <w:szCs w:val="22"/>
          <w:lang w:val="lv-LV"/>
        </w:rPr>
        <w:t>, tās ilgums – 40 minūtes</w:t>
      </w:r>
      <w:r w:rsidRPr="000931F8">
        <w:rPr>
          <w:rFonts w:ascii="Arial" w:hAnsi="Arial" w:cs="Arial"/>
          <w:sz w:val="22"/>
          <w:szCs w:val="22"/>
          <w:lang w:val="lv-LV"/>
        </w:rPr>
        <w:t xml:space="preserve">. </w:t>
      </w:r>
      <w:r w:rsidRPr="000931F8">
        <w:rPr>
          <w:rFonts w:ascii="Arial" w:hAnsi="Arial" w:cs="Arial"/>
          <w:color w:val="000000"/>
          <w:sz w:val="22"/>
          <w:szCs w:val="22"/>
          <w:lang w:val="lv-LV"/>
        </w:rPr>
        <w:t>Izglītības programmas tiek īstenotas saskaņā ar izglītības programmā noteikto</w:t>
      </w:r>
      <w:r w:rsidR="008D0FC9" w:rsidRPr="000931F8">
        <w:rPr>
          <w:rFonts w:ascii="Arial" w:hAnsi="Arial" w:cs="Arial"/>
          <w:sz w:val="22"/>
          <w:szCs w:val="22"/>
          <w:lang w:val="lv-LV"/>
        </w:rPr>
        <w:t>.</w:t>
      </w:r>
    </w:p>
    <w:p w14:paraId="0967292F" w14:textId="4BDF594C" w:rsidR="00327923" w:rsidRPr="000931F8" w:rsidRDefault="00327923"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Profesionālās ievirzes izglītības ieguves ilgumu un izglītības saturu nosaka attiecīgā izglītības programma. Mācību slodzi profesionālās ievirzes izglītības programmā nosaka Profesionālās izglītības likums.</w:t>
      </w:r>
    </w:p>
    <w:p w14:paraId="5271A1CF" w14:textId="4F465463" w:rsidR="00327923" w:rsidRPr="000931F8" w:rsidRDefault="00327923"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 nosaka vienotu iestādes izglītojamo sasniegumu vērtēšanas kārtību, ievērojot Profesionālās izglītības likumā un citos normatīvajos akots noteiktās prasības.</w:t>
      </w:r>
    </w:p>
    <w:p w14:paraId="582047F5" w14:textId="4ACB6C9E" w:rsidR="00327923" w:rsidRPr="000931F8" w:rsidRDefault="00327923"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w:t>
      </w:r>
      <w:r w:rsidRPr="000931F8">
        <w:rPr>
          <w:rFonts w:ascii="Arial" w:hAnsi="Arial" w:cs="Arial"/>
          <w:bCs/>
          <w:sz w:val="22"/>
          <w:szCs w:val="22"/>
          <w:lang w:val="lv-LV"/>
        </w:rPr>
        <w:t>estādes</w:t>
      </w:r>
      <w:r w:rsidRPr="000931F8">
        <w:rPr>
          <w:rFonts w:ascii="Arial" w:hAnsi="Arial" w:cs="Arial"/>
          <w:sz w:val="22"/>
          <w:szCs w:val="22"/>
          <w:lang w:val="lv-LV"/>
        </w:rPr>
        <w:t xml:space="preserve"> struktūru un mācību tehniskos līdzekļus nodrošina, ievērojot izglītības programmu saturu un īstenošanas specifiku.</w:t>
      </w:r>
    </w:p>
    <w:p w14:paraId="7912D6A4" w14:textId="65967B26" w:rsidR="00327923" w:rsidRPr="000931F8" w:rsidRDefault="00327923"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eastAsia="lv-LV"/>
        </w:rPr>
        <w:t>Pēc profesionālās ievirzes  izglītības programmas apguves izglītojamie saņem apliecību par profesionālās ievirzes izglītības ieguvi Ministru kabineta noteiktajā kārtībā.</w:t>
      </w:r>
    </w:p>
    <w:p w14:paraId="1CA7DAA7" w14:textId="77777777" w:rsidR="00307F07" w:rsidRPr="000931F8" w:rsidRDefault="00307F07" w:rsidP="00307F07">
      <w:pPr>
        <w:jc w:val="both"/>
        <w:rPr>
          <w:rFonts w:ascii="Arial" w:hAnsi="Arial" w:cs="Arial"/>
          <w:sz w:val="22"/>
          <w:szCs w:val="22"/>
          <w:highlight w:val="yellow"/>
          <w:lang w:val="lv-LV"/>
        </w:rPr>
      </w:pPr>
    </w:p>
    <w:p w14:paraId="1FFA4A14" w14:textId="6418F6DF" w:rsidR="00512663" w:rsidRPr="000931F8" w:rsidRDefault="00512663"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Pedagogu un citu darbinieku tiesības un pienākumi</w:t>
      </w:r>
    </w:p>
    <w:p w14:paraId="5FF8A599" w14:textId="77777777" w:rsidR="00512663" w:rsidRPr="000931F8" w:rsidRDefault="00512663" w:rsidP="001F1CE1">
      <w:pPr>
        <w:pStyle w:val="msonormalcxspmiddle"/>
        <w:spacing w:before="0" w:beforeAutospacing="0" w:after="0" w:afterAutospacing="0"/>
        <w:ind w:left="284" w:hanging="284"/>
        <w:contextualSpacing/>
        <w:jc w:val="both"/>
        <w:rPr>
          <w:rFonts w:ascii="Arial" w:hAnsi="Arial" w:cs="Arial"/>
          <w:bCs/>
          <w:sz w:val="22"/>
          <w:szCs w:val="22"/>
        </w:rPr>
      </w:pPr>
    </w:p>
    <w:p w14:paraId="3079A20C" w14:textId="4F28B891" w:rsidR="001F1CE1" w:rsidRPr="000931F8" w:rsidRDefault="009F3129" w:rsidP="00DA74A1">
      <w:pPr>
        <w:pStyle w:val="Sarakstarindkopa"/>
        <w:numPr>
          <w:ilvl w:val="0"/>
          <w:numId w:val="2"/>
        </w:numPr>
        <w:ind w:left="426" w:hanging="426"/>
        <w:jc w:val="both"/>
        <w:rPr>
          <w:rFonts w:ascii="Arial" w:hAnsi="Arial" w:cs="Arial"/>
          <w:bCs/>
          <w:sz w:val="22"/>
          <w:szCs w:val="22"/>
          <w:lang w:val="lv-LV"/>
        </w:rPr>
      </w:pPr>
      <w:r w:rsidRPr="000931F8">
        <w:rPr>
          <w:rFonts w:ascii="Arial" w:hAnsi="Arial" w:cs="Arial"/>
          <w:bCs/>
          <w:sz w:val="22"/>
          <w:szCs w:val="22"/>
          <w:lang w:val="lv-LV"/>
        </w:rPr>
        <w:t xml:space="preserve">Iestādi vada iestādes </w:t>
      </w:r>
      <w:r w:rsidR="00ED00A1" w:rsidRPr="000931F8">
        <w:rPr>
          <w:rFonts w:ascii="Arial" w:hAnsi="Arial" w:cs="Arial"/>
          <w:bCs/>
          <w:sz w:val="22"/>
          <w:szCs w:val="22"/>
          <w:lang w:val="lv-LV"/>
        </w:rPr>
        <w:t>direktors</w:t>
      </w:r>
      <w:r w:rsidR="00CC56FC" w:rsidRPr="000931F8">
        <w:rPr>
          <w:rFonts w:ascii="Arial" w:hAnsi="Arial" w:cs="Arial"/>
          <w:bCs/>
          <w:sz w:val="22"/>
          <w:szCs w:val="22"/>
          <w:lang w:val="lv-LV"/>
        </w:rPr>
        <w:t xml:space="preserve">. </w:t>
      </w:r>
      <w:r w:rsidR="004A206D" w:rsidRPr="000931F8">
        <w:rPr>
          <w:rFonts w:ascii="Arial" w:hAnsi="Arial" w:cs="Arial"/>
          <w:bCs/>
          <w:sz w:val="22"/>
          <w:szCs w:val="22"/>
          <w:lang w:val="lv-LV"/>
        </w:rPr>
        <w:t xml:space="preserve">Iestādes </w:t>
      </w:r>
      <w:r w:rsidR="00ED00A1" w:rsidRPr="000931F8">
        <w:rPr>
          <w:rFonts w:ascii="Arial" w:hAnsi="Arial" w:cs="Arial"/>
          <w:bCs/>
          <w:sz w:val="22"/>
          <w:szCs w:val="22"/>
          <w:lang w:val="lv-LV"/>
        </w:rPr>
        <w:t>direktora</w:t>
      </w:r>
      <w:r w:rsidR="004A206D" w:rsidRPr="000931F8">
        <w:rPr>
          <w:rFonts w:ascii="Arial" w:hAnsi="Arial" w:cs="Arial"/>
          <w:bCs/>
          <w:sz w:val="22"/>
          <w:szCs w:val="22"/>
          <w:lang w:val="lv-LV"/>
        </w:rPr>
        <w:t xml:space="preserve"> </w:t>
      </w:r>
      <w:r w:rsidR="00682033" w:rsidRPr="000931F8">
        <w:rPr>
          <w:rFonts w:ascii="Arial" w:hAnsi="Arial" w:cs="Arial"/>
          <w:bCs/>
          <w:sz w:val="22"/>
          <w:szCs w:val="22"/>
          <w:lang w:val="lv-LV"/>
        </w:rPr>
        <w:t>tiesības un</w:t>
      </w:r>
      <w:r w:rsidR="00512663" w:rsidRPr="000931F8">
        <w:rPr>
          <w:rFonts w:ascii="Arial" w:hAnsi="Arial" w:cs="Arial"/>
          <w:bCs/>
          <w:sz w:val="22"/>
          <w:szCs w:val="22"/>
          <w:lang w:val="lv-LV"/>
        </w:rPr>
        <w:t xml:space="preserve"> pienākumi </w:t>
      </w:r>
      <w:r w:rsidR="00801C7C" w:rsidRPr="000931F8">
        <w:rPr>
          <w:rFonts w:ascii="Arial" w:hAnsi="Arial" w:cs="Arial"/>
          <w:bCs/>
          <w:sz w:val="22"/>
          <w:szCs w:val="22"/>
          <w:lang w:val="lv-LV"/>
        </w:rPr>
        <w:t xml:space="preserve">ir </w:t>
      </w:r>
      <w:r w:rsidR="00512663" w:rsidRPr="000931F8">
        <w:rPr>
          <w:rFonts w:ascii="Arial" w:hAnsi="Arial" w:cs="Arial"/>
          <w:bCs/>
          <w:sz w:val="22"/>
          <w:szCs w:val="22"/>
          <w:lang w:val="lv-LV"/>
        </w:rPr>
        <w:t>noteikt</w:t>
      </w:r>
      <w:r w:rsidR="00682033" w:rsidRPr="000931F8">
        <w:rPr>
          <w:rFonts w:ascii="Arial" w:hAnsi="Arial" w:cs="Arial"/>
          <w:bCs/>
          <w:sz w:val="22"/>
          <w:szCs w:val="22"/>
          <w:lang w:val="lv-LV"/>
        </w:rPr>
        <w:t>i</w:t>
      </w:r>
      <w:r w:rsidR="00512663" w:rsidRPr="000931F8">
        <w:rPr>
          <w:rFonts w:ascii="Arial" w:hAnsi="Arial" w:cs="Arial"/>
          <w:bCs/>
          <w:sz w:val="22"/>
          <w:szCs w:val="22"/>
          <w:lang w:val="lv-LV"/>
        </w:rPr>
        <w:t xml:space="preserve"> Izglītības likumā, Vispārējās izglītības likumā, Bērnu tiesību aizsardzības likumā, Fizisko personu datu </w:t>
      </w:r>
      <w:r w:rsidR="00270BA2" w:rsidRPr="000931F8">
        <w:rPr>
          <w:rFonts w:ascii="Arial" w:hAnsi="Arial" w:cs="Arial"/>
          <w:bCs/>
          <w:sz w:val="22"/>
          <w:szCs w:val="22"/>
          <w:lang w:val="lv-LV"/>
        </w:rPr>
        <w:t>apstrādes</w:t>
      </w:r>
      <w:r w:rsidR="00512663" w:rsidRPr="000931F8">
        <w:rPr>
          <w:rFonts w:ascii="Arial" w:hAnsi="Arial" w:cs="Arial"/>
          <w:bCs/>
          <w:sz w:val="22"/>
          <w:szCs w:val="22"/>
          <w:lang w:val="lv-LV"/>
        </w:rPr>
        <w:t xml:space="preserve"> likumā</w:t>
      </w:r>
      <w:r w:rsidR="00D57276" w:rsidRPr="000931F8">
        <w:rPr>
          <w:rFonts w:ascii="Arial" w:hAnsi="Arial" w:cs="Arial"/>
          <w:bCs/>
          <w:sz w:val="22"/>
          <w:szCs w:val="22"/>
          <w:lang w:val="lv-LV"/>
        </w:rPr>
        <w:t>, Darba likumā</w:t>
      </w:r>
      <w:r w:rsidR="00512663" w:rsidRPr="000931F8">
        <w:rPr>
          <w:rFonts w:ascii="Arial" w:hAnsi="Arial" w:cs="Arial"/>
          <w:bCs/>
          <w:sz w:val="22"/>
          <w:szCs w:val="22"/>
          <w:lang w:val="lv-LV"/>
        </w:rPr>
        <w:t xml:space="preserve">  un citos normatīvajos aktos. </w:t>
      </w:r>
      <w:r w:rsidR="004A206D" w:rsidRPr="000931F8">
        <w:rPr>
          <w:rFonts w:ascii="Arial" w:hAnsi="Arial" w:cs="Arial"/>
          <w:bCs/>
          <w:sz w:val="22"/>
          <w:szCs w:val="22"/>
          <w:lang w:val="lv-LV"/>
        </w:rPr>
        <w:t xml:space="preserve">Iestādes </w:t>
      </w:r>
      <w:r w:rsidR="00ED00A1" w:rsidRPr="000931F8">
        <w:rPr>
          <w:rFonts w:ascii="Arial" w:hAnsi="Arial" w:cs="Arial"/>
          <w:bCs/>
          <w:sz w:val="22"/>
          <w:szCs w:val="22"/>
          <w:lang w:val="lv-LV"/>
        </w:rPr>
        <w:t>direktora</w:t>
      </w:r>
      <w:r w:rsidR="002F738C" w:rsidRPr="000931F8">
        <w:rPr>
          <w:rFonts w:ascii="Arial" w:hAnsi="Arial" w:cs="Arial"/>
          <w:bCs/>
          <w:sz w:val="22"/>
          <w:szCs w:val="22"/>
          <w:lang w:val="lv-LV"/>
        </w:rPr>
        <w:t xml:space="preserve"> tiesības un</w:t>
      </w:r>
      <w:r w:rsidR="00512663" w:rsidRPr="000931F8">
        <w:rPr>
          <w:rFonts w:ascii="Arial" w:hAnsi="Arial" w:cs="Arial"/>
          <w:bCs/>
          <w:sz w:val="22"/>
          <w:szCs w:val="22"/>
          <w:lang w:val="lv-LV"/>
        </w:rPr>
        <w:t xml:space="preserve"> pienākumus precizē darba līgums un amata apraksts.</w:t>
      </w:r>
    </w:p>
    <w:p w14:paraId="51F4C670" w14:textId="72E0E790" w:rsidR="001F1CE1" w:rsidRPr="000931F8" w:rsidRDefault="006E39CC" w:rsidP="00DA74A1">
      <w:pPr>
        <w:pStyle w:val="Sarakstarindkopa"/>
        <w:numPr>
          <w:ilvl w:val="0"/>
          <w:numId w:val="2"/>
        </w:numPr>
        <w:ind w:left="426" w:hanging="426"/>
        <w:jc w:val="both"/>
        <w:rPr>
          <w:rFonts w:ascii="Arial" w:hAnsi="Arial" w:cs="Arial"/>
          <w:bCs/>
          <w:sz w:val="22"/>
          <w:szCs w:val="22"/>
          <w:lang w:val="lv-LV"/>
        </w:rPr>
      </w:pPr>
      <w:r w:rsidRPr="000931F8">
        <w:rPr>
          <w:rFonts w:ascii="Arial" w:hAnsi="Arial" w:cs="Arial"/>
          <w:sz w:val="22"/>
          <w:szCs w:val="22"/>
          <w:lang w:val="lv-LV"/>
        </w:rPr>
        <w:t>Iestādes</w:t>
      </w:r>
      <w:r w:rsidRPr="000931F8">
        <w:rPr>
          <w:rFonts w:ascii="Arial" w:hAnsi="Arial" w:cs="Arial"/>
          <w:bCs/>
          <w:sz w:val="22"/>
          <w:szCs w:val="22"/>
          <w:lang w:val="lv-LV"/>
        </w:rPr>
        <w:t xml:space="preserve"> p</w:t>
      </w:r>
      <w:r w:rsidR="00512663" w:rsidRPr="000931F8">
        <w:rPr>
          <w:rFonts w:ascii="Arial" w:hAnsi="Arial" w:cs="Arial"/>
          <w:bCs/>
          <w:sz w:val="22"/>
          <w:szCs w:val="22"/>
          <w:lang w:val="lv-LV"/>
        </w:rPr>
        <w:t xml:space="preserve">edagogus un citus darbiniekus darbā </w:t>
      </w:r>
      <w:r w:rsidR="00512663" w:rsidRPr="000931F8">
        <w:rPr>
          <w:rFonts w:ascii="Arial" w:hAnsi="Arial" w:cs="Arial"/>
          <w:sz w:val="22"/>
          <w:szCs w:val="22"/>
          <w:lang w:val="lv-LV"/>
        </w:rPr>
        <w:t xml:space="preserve">pieņem un atbrīvo </w:t>
      </w:r>
      <w:r w:rsidR="004A206D" w:rsidRPr="000931F8">
        <w:rPr>
          <w:rFonts w:ascii="Arial" w:hAnsi="Arial" w:cs="Arial"/>
          <w:sz w:val="22"/>
          <w:szCs w:val="22"/>
          <w:lang w:val="lv-LV"/>
        </w:rPr>
        <w:t xml:space="preserve">iestādes </w:t>
      </w:r>
      <w:r w:rsidR="00ED00A1" w:rsidRPr="000931F8">
        <w:rPr>
          <w:rFonts w:ascii="Arial" w:hAnsi="Arial" w:cs="Arial"/>
          <w:sz w:val="22"/>
          <w:szCs w:val="22"/>
          <w:lang w:val="lv-LV"/>
        </w:rPr>
        <w:t>direktors</w:t>
      </w:r>
      <w:r w:rsidR="00512663" w:rsidRPr="000931F8">
        <w:rPr>
          <w:rFonts w:ascii="Arial" w:hAnsi="Arial" w:cs="Arial"/>
          <w:sz w:val="22"/>
          <w:szCs w:val="22"/>
          <w:lang w:val="lv-LV"/>
        </w:rPr>
        <w:t xml:space="preserve"> normatīvajos aktos noteiktā kārtībā</w:t>
      </w:r>
      <w:r w:rsidR="00512663" w:rsidRPr="000931F8">
        <w:rPr>
          <w:rFonts w:ascii="Arial" w:hAnsi="Arial" w:cs="Arial"/>
          <w:bCs/>
          <w:sz w:val="22"/>
          <w:szCs w:val="22"/>
          <w:lang w:val="lv-LV"/>
        </w:rPr>
        <w:t xml:space="preserve">. </w:t>
      </w:r>
      <w:r w:rsidR="004A206D" w:rsidRPr="000931F8">
        <w:rPr>
          <w:rFonts w:ascii="Arial" w:hAnsi="Arial" w:cs="Arial"/>
          <w:bCs/>
          <w:sz w:val="22"/>
          <w:szCs w:val="22"/>
          <w:lang w:val="lv-LV"/>
        </w:rPr>
        <w:t xml:space="preserve">Iestādes </w:t>
      </w:r>
      <w:r w:rsidR="00ED00A1" w:rsidRPr="000931F8">
        <w:rPr>
          <w:rFonts w:ascii="Arial" w:hAnsi="Arial" w:cs="Arial"/>
          <w:bCs/>
          <w:sz w:val="22"/>
          <w:szCs w:val="22"/>
          <w:lang w:val="lv-LV"/>
        </w:rPr>
        <w:t>direktors</w:t>
      </w:r>
      <w:r w:rsidR="00512663" w:rsidRPr="000931F8">
        <w:rPr>
          <w:rFonts w:ascii="Arial" w:hAnsi="Arial" w:cs="Arial"/>
          <w:bCs/>
          <w:sz w:val="22"/>
          <w:szCs w:val="22"/>
          <w:lang w:val="lv-LV"/>
        </w:rPr>
        <w:t xml:space="preserve"> ir tiesīgs deleģēt pedagogiem un citiem iestādes darbiniekiem konkrētu uzdevumu veikšanu.</w:t>
      </w:r>
      <w:r w:rsidR="00603A69" w:rsidRPr="000931F8">
        <w:rPr>
          <w:rFonts w:ascii="Arial" w:hAnsi="Arial" w:cs="Arial"/>
          <w:bCs/>
          <w:sz w:val="22"/>
          <w:szCs w:val="22"/>
          <w:lang w:val="lv-LV"/>
        </w:rPr>
        <w:t xml:space="preserve"> </w:t>
      </w:r>
    </w:p>
    <w:p w14:paraId="24A1B8F7" w14:textId="168B8B3A" w:rsidR="001F1CE1" w:rsidRPr="000931F8" w:rsidRDefault="00682033" w:rsidP="00DA74A1">
      <w:pPr>
        <w:pStyle w:val="Sarakstarindkopa"/>
        <w:numPr>
          <w:ilvl w:val="0"/>
          <w:numId w:val="2"/>
        </w:numPr>
        <w:ind w:left="426" w:hanging="426"/>
        <w:jc w:val="both"/>
        <w:rPr>
          <w:rFonts w:ascii="Arial" w:hAnsi="Arial" w:cs="Arial"/>
          <w:bCs/>
          <w:sz w:val="22"/>
          <w:szCs w:val="22"/>
          <w:lang w:val="lv-LV"/>
        </w:rPr>
      </w:pPr>
      <w:r w:rsidRPr="000931F8">
        <w:rPr>
          <w:rFonts w:ascii="Arial" w:hAnsi="Arial" w:cs="Arial"/>
          <w:sz w:val="22"/>
          <w:szCs w:val="22"/>
          <w:lang w:val="lv-LV"/>
        </w:rPr>
        <w:t>Iestādes</w:t>
      </w:r>
      <w:r w:rsidRPr="000931F8">
        <w:rPr>
          <w:rFonts w:ascii="Arial" w:hAnsi="Arial" w:cs="Arial"/>
          <w:bCs/>
          <w:sz w:val="22"/>
          <w:szCs w:val="22"/>
          <w:lang w:val="lv-LV"/>
        </w:rPr>
        <w:t xml:space="preserve"> pedagogu tiesības un </w:t>
      </w:r>
      <w:r w:rsidR="00512663" w:rsidRPr="000931F8">
        <w:rPr>
          <w:rFonts w:ascii="Arial" w:hAnsi="Arial" w:cs="Arial"/>
          <w:bCs/>
          <w:sz w:val="22"/>
          <w:szCs w:val="22"/>
          <w:lang w:val="lv-LV"/>
        </w:rPr>
        <w:t xml:space="preserve">pienākumi </w:t>
      </w:r>
      <w:r w:rsidR="00801C7C" w:rsidRPr="000931F8">
        <w:rPr>
          <w:rFonts w:ascii="Arial" w:hAnsi="Arial" w:cs="Arial"/>
          <w:bCs/>
          <w:sz w:val="22"/>
          <w:szCs w:val="22"/>
          <w:lang w:val="lv-LV"/>
        </w:rPr>
        <w:t xml:space="preserve">ir </w:t>
      </w:r>
      <w:r w:rsidRPr="000931F8">
        <w:rPr>
          <w:rFonts w:ascii="Arial" w:hAnsi="Arial" w:cs="Arial"/>
          <w:bCs/>
          <w:sz w:val="22"/>
          <w:szCs w:val="22"/>
          <w:lang w:val="lv-LV"/>
        </w:rPr>
        <w:t>noteikti</w:t>
      </w:r>
      <w:r w:rsidR="00512663" w:rsidRPr="000931F8">
        <w:rPr>
          <w:rFonts w:ascii="Arial" w:hAnsi="Arial" w:cs="Arial"/>
          <w:bCs/>
          <w:sz w:val="22"/>
          <w:szCs w:val="22"/>
          <w:lang w:val="lv-LV"/>
        </w:rPr>
        <w:t xml:space="preserve"> Izglītības likumā,</w:t>
      </w:r>
      <w:r w:rsidR="00E5485D" w:rsidRPr="000931F8">
        <w:rPr>
          <w:rFonts w:ascii="Arial" w:hAnsi="Arial" w:cs="Arial"/>
          <w:bCs/>
          <w:sz w:val="22"/>
          <w:szCs w:val="22"/>
          <w:lang w:val="lv-LV"/>
        </w:rPr>
        <w:t xml:space="preserve"> Vispārējās izglītības likumā,</w:t>
      </w:r>
      <w:r w:rsidR="00512663" w:rsidRPr="000931F8">
        <w:rPr>
          <w:rFonts w:ascii="Arial" w:hAnsi="Arial" w:cs="Arial"/>
          <w:bCs/>
          <w:sz w:val="22"/>
          <w:szCs w:val="22"/>
          <w:lang w:val="lv-LV"/>
        </w:rPr>
        <w:t xml:space="preserve"> Bērnu tiesību aizsardzības likumā, Fizisko personu datu </w:t>
      </w:r>
      <w:r w:rsidR="00270BA2" w:rsidRPr="000931F8">
        <w:rPr>
          <w:rFonts w:ascii="Arial" w:hAnsi="Arial" w:cs="Arial"/>
          <w:bCs/>
          <w:sz w:val="22"/>
          <w:szCs w:val="22"/>
          <w:lang w:val="lv-LV"/>
        </w:rPr>
        <w:t>apstrāde</w:t>
      </w:r>
      <w:r w:rsidR="00512663" w:rsidRPr="000931F8">
        <w:rPr>
          <w:rFonts w:ascii="Arial" w:hAnsi="Arial" w:cs="Arial"/>
          <w:bCs/>
          <w:sz w:val="22"/>
          <w:szCs w:val="22"/>
          <w:lang w:val="lv-LV"/>
        </w:rPr>
        <w:t>s likumā, Darba likumā un citos normatīvajos aktos. Ped</w:t>
      </w:r>
      <w:r w:rsidR="00512663" w:rsidRPr="000931F8">
        <w:rPr>
          <w:rFonts w:ascii="Arial" w:hAnsi="Arial" w:cs="Arial"/>
          <w:sz w:val="22"/>
          <w:szCs w:val="22"/>
          <w:lang w:val="lv-LV"/>
        </w:rPr>
        <w:t xml:space="preserve">agoga </w:t>
      </w:r>
      <w:r w:rsidR="002F738C" w:rsidRPr="000931F8">
        <w:rPr>
          <w:rFonts w:ascii="Arial" w:hAnsi="Arial" w:cs="Arial"/>
          <w:bCs/>
          <w:sz w:val="22"/>
          <w:szCs w:val="22"/>
          <w:lang w:val="lv-LV"/>
        </w:rPr>
        <w:t xml:space="preserve">tiesības un </w:t>
      </w:r>
      <w:r w:rsidR="00512663" w:rsidRPr="000931F8">
        <w:rPr>
          <w:rFonts w:ascii="Arial" w:hAnsi="Arial" w:cs="Arial"/>
          <w:bCs/>
          <w:sz w:val="22"/>
          <w:szCs w:val="22"/>
          <w:lang w:val="lv-LV"/>
        </w:rPr>
        <w:t>pienākumus precizē darba līgums un amata apraksts.</w:t>
      </w:r>
    </w:p>
    <w:p w14:paraId="6DC2E148" w14:textId="00BEDD01" w:rsidR="00327923" w:rsidRPr="000931F8" w:rsidRDefault="00512663" w:rsidP="00327923">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w:t>
      </w:r>
      <w:r w:rsidR="00682033" w:rsidRPr="000931F8">
        <w:rPr>
          <w:rFonts w:ascii="Arial" w:hAnsi="Arial" w:cs="Arial"/>
          <w:sz w:val="22"/>
          <w:szCs w:val="22"/>
          <w:lang w:val="lv-LV"/>
        </w:rPr>
        <w:t>stādes</w:t>
      </w:r>
      <w:r w:rsidR="00682033" w:rsidRPr="000931F8">
        <w:rPr>
          <w:rFonts w:ascii="Arial" w:hAnsi="Arial" w:cs="Arial"/>
          <w:bCs/>
          <w:sz w:val="22"/>
          <w:szCs w:val="22"/>
          <w:lang w:val="lv-LV"/>
        </w:rPr>
        <w:t xml:space="preserve"> citu darbinieku tiesības un</w:t>
      </w:r>
      <w:r w:rsidRPr="000931F8">
        <w:rPr>
          <w:rFonts w:ascii="Arial" w:hAnsi="Arial" w:cs="Arial"/>
          <w:bCs/>
          <w:sz w:val="22"/>
          <w:szCs w:val="22"/>
          <w:lang w:val="lv-LV"/>
        </w:rPr>
        <w:t xml:space="preserve"> pienākumi</w:t>
      </w:r>
      <w:r w:rsidR="00682033" w:rsidRPr="000931F8">
        <w:rPr>
          <w:rFonts w:ascii="Arial" w:hAnsi="Arial" w:cs="Arial"/>
          <w:bCs/>
          <w:sz w:val="22"/>
          <w:szCs w:val="22"/>
          <w:lang w:val="lv-LV"/>
        </w:rPr>
        <w:t xml:space="preserve"> </w:t>
      </w:r>
      <w:r w:rsidR="00801C7C" w:rsidRPr="000931F8">
        <w:rPr>
          <w:rFonts w:ascii="Arial" w:hAnsi="Arial" w:cs="Arial"/>
          <w:bCs/>
          <w:sz w:val="22"/>
          <w:szCs w:val="22"/>
          <w:lang w:val="lv-LV"/>
        </w:rPr>
        <w:t xml:space="preserve">ir </w:t>
      </w:r>
      <w:r w:rsidR="00682033" w:rsidRPr="000931F8">
        <w:rPr>
          <w:rFonts w:ascii="Arial" w:hAnsi="Arial" w:cs="Arial"/>
          <w:bCs/>
          <w:sz w:val="22"/>
          <w:szCs w:val="22"/>
          <w:lang w:val="lv-LV"/>
        </w:rPr>
        <w:t>noteikti</w:t>
      </w:r>
      <w:r w:rsidRPr="000931F8">
        <w:rPr>
          <w:rFonts w:ascii="Arial" w:hAnsi="Arial" w:cs="Arial"/>
          <w:bCs/>
          <w:sz w:val="22"/>
          <w:szCs w:val="22"/>
          <w:lang w:val="lv-LV"/>
        </w:rPr>
        <w:t xml:space="preserve"> Darba likumā, Bērnu tiesību aizsardzības likumā un citos normatīvajos aktos. Ie</w:t>
      </w:r>
      <w:r w:rsidR="002F738C" w:rsidRPr="000931F8">
        <w:rPr>
          <w:rFonts w:ascii="Arial" w:hAnsi="Arial" w:cs="Arial"/>
          <w:bCs/>
          <w:sz w:val="22"/>
          <w:szCs w:val="22"/>
          <w:lang w:val="lv-LV"/>
        </w:rPr>
        <w:t>stādes citu darbinieku tiesības un</w:t>
      </w:r>
      <w:r w:rsidRPr="000931F8">
        <w:rPr>
          <w:rFonts w:ascii="Arial" w:hAnsi="Arial" w:cs="Arial"/>
          <w:bCs/>
          <w:sz w:val="22"/>
          <w:szCs w:val="22"/>
          <w:lang w:val="lv-LV"/>
        </w:rPr>
        <w:t xml:space="preserve"> pienākumus precizē darba līgums un amata apraksts</w:t>
      </w:r>
      <w:r w:rsidR="000931F8">
        <w:rPr>
          <w:rFonts w:ascii="Arial" w:hAnsi="Arial" w:cs="Arial"/>
          <w:bCs/>
          <w:sz w:val="22"/>
          <w:szCs w:val="22"/>
          <w:lang w:val="lv-LV"/>
        </w:rPr>
        <w:t>.</w:t>
      </w:r>
    </w:p>
    <w:p w14:paraId="086982B8" w14:textId="77777777" w:rsidR="00327923" w:rsidRPr="000931F8" w:rsidRDefault="00327923" w:rsidP="00327923">
      <w:pPr>
        <w:jc w:val="both"/>
        <w:rPr>
          <w:rFonts w:ascii="Arial" w:hAnsi="Arial" w:cs="Arial"/>
          <w:sz w:val="22"/>
          <w:szCs w:val="22"/>
          <w:highlight w:val="yellow"/>
          <w:lang w:val="lv-LV"/>
        </w:rPr>
      </w:pPr>
    </w:p>
    <w:p w14:paraId="52C87C7F" w14:textId="77777777" w:rsidR="00327923" w:rsidRPr="000931F8" w:rsidRDefault="00327923" w:rsidP="00327923">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 xml:space="preserve">Izglītojamo tiesības un pienākumi </w:t>
      </w:r>
    </w:p>
    <w:p w14:paraId="705D020E" w14:textId="77777777" w:rsidR="00327923" w:rsidRPr="000931F8" w:rsidRDefault="00327923" w:rsidP="00327923">
      <w:pPr>
        <w:pStyle w:val="msonormalcxspmiddle"/>
        <w:spacing w:before="0" w:beforeAutospacing="0" w:after="0" w:afterAutospacing="0"/>
        <w:ind w:left="284" w:hanging="284"/>
        <w:contextualSpacing/>
        <w:jc w:val="both"/>
        <w:rPr>
          <w:rFonts w:ascii="Arial" w:hAnsi="Arial" w:cs="Arial"/>
          <w:sz w:val="22"/>
          <w:szCs w:val="22"/>
        </w:rPr>
      </w:pPr>
    </w:p>
    <w:p w14:paraId="3B24BED5" w14:textId="77777777" w:rsidR="00327923" w:rsidRPr="000931F8" w:rsidRDefault="00327923" w:rsidP="00327923">
      <w:pPr>
        <w:pStyle w:val="Sarakstarindkopa"/>
        <w:numPr>
          <w:ilvl w:val="0"/>
          <w:numId w:val="2"/>
        </w:numPr>
        <w:ind w:left="426" w:hanging="426"/>
        <w:jc w:val="both"/>
        <w:rPr>
          <w:rFonts w:ascii="Arial" w:hAnsi="Arial" w:cs="Arial"/>
          <w:bCs/>
          <w:sz w:val="22"/>
          <w:szCs w:val="22"/>
          <w:lang w:val="lv-LV"/>
        </w:rPr>
      </w:pPr>
      <w:r w:rsidRPr="000931F8">
        <w:rPr>
          <w:rFonts w:ascii="Arial" w:hAnsi="Arial" w:cs="Arial"/>
          <w:sz w:val="22"/>
          <w:szCs w:val="22"/>
          <w:lang w:val="lv-LV"/>
        </w:rPr>
        <w:t>Izglītojamo tiesība</w:t>
      </w:r>
      <w:r w:rsidRPr="000931F8">
        <w:rPr>
          <w:rFonts w:ascii="Arial" w:hAnsi="Arial" w:cs="Arial"/>
          <w:bCs/>
          <w:sz w:val="22"/>
          <w:szCs w:val="22"/>
          <w:lang w:val="lv-LV"/>
        </w:rPr>
        <w:t>s un pienākumi ir noteikti Izglītības likumā, Bērnu tiesību aizsardzības likumā, citos ārējos normatīvajos aktos un iestādes iekšējos normatīvajos aktos.</w:t>
      </w:r>
    </w:p>
    <w:p w14:paraId="0BB9D304" w14:textId="77777777" w:rsidR="00327923" w:rsidRPr="000931F8" w:rsidRDefault="00327923" w:rsidP="00327923">
      <w:pPr>
        <w:pStyle w:val="Sarakstarindkopa"/>
        <w:numPr>
          <w:ilvl w:val="0"/>
          <w:numId w:val="2"/>
        </w:numPr>
        <w:ind w:left="426" w:hanging="426"/>
        <w:jc w:val="both"/>
        <w:rPr>
          <w:rFonts w:ascii="Arial" w:hAnsi="Arial" w:cs="Arial"/>
          <w:bCs/>
          <w:sz w:val="22"/>
          <w:szCs w:val="22"/>
          <w:lang w:val="lv-LV"/>
        </w:rPr>
      </w:pPr>
      <w:r w:rsidRPr="000931F8">
        <w:rPr>
          <w:rFonts w:ascii="Arial" w:hAnsi="Arial" w:cs="Arial"/>
          <w:sz w:val="22"/>
          <w:szCs w:val="22"/>
          <w:lang w:val="lv-LV"/>
        </w:rPr>
        <w:t>Izglītojamais ir atbildīgs par savu rīcību iestādē atbilstoši normatīvajos aktos noteiktajam</w:t>
      </w:r>
      <w:r w:rsidRPr="000931F8">
        <w:rPr>
          <w:rFonts w:ascii="Arial" w:hAnsi="Arial" w:cs="Arial"/>
          <w:bCs/>
          <w:sz w:val="22"/>
          <w:szCs w:val="22"/>
          <w:lang w:val="lv-LV"/>
        </w:rPr>
        <w:t>.</w:t>
      </w:r>
    </w:p>
    <w:p w14:paraId="2894986E" w14:textId="77777777" w:rsidR="00512663" w:rsidRPr="000931F8" w:rsidRDefault="00512663" w:rsidP="000931F8">
      <w:pPr>
        <w:jc w:val="both"/>
        <w:rPr>
          <w:rFonts w:ascii="Arial" w:hAnsi="Arial" w:cs="Arial"/>
          <w:bCs/>
          <w:sz w:val="22"/>
          <w:szCs w:val="22"/>
          <w:highlight w:val="yellow"/>
          <w:lang w:val="lv-LV"/>
        </w:rPr>
      </w:pPr>
    </w:p>
    <w:p w14:paraId="67A87C6A" w14:textId="0C308C12" w:rsidR="00512663" w:rsidRPr="000931F8" w:rsidRDefault="00512663"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Iestādes pašpārvaldes izveidošanas kārtība un kompetence</w:t>
      </w:r>
    </w:p>
    <w:p w14:paraId="45B9E126" w14:textId="77777777" w:rsidR="00512663" w:rsidRPr="000931F8" w:rsidRDefault="00512663" w:rsidP="001F1CE1">
      <w:pPr>
        <w:ind w:left="284" w:hanging="284"/>
        <w:jc w:val="both"/>
        <w:rPr>
          <w:rFonts w:ascii="Arial" w:hAnsi="Arial" w:cs="Arial"/>
          <w:b/>
          <w:sz w:val="22"/>
          <w:szCs w:val="22"/>
          <w:lang w:val="lv-LV"/>
        </w:rPr>
      </w:pPr>
    </w:p>
    <w:p w14:paraId="46C4CFAF" w14:textId="0A75EA34" w:rsidR="001F1CE1" w:rsidRPr="000931F8" w:rsidRDefault="004A206D" w:rsidP="00DA74A1">
      <w:pPr>
        <w:pStyle w:val="Sarakstarindkopa"/>
        <w:numPr>
          <w:ilvl w:val="0"/>
          <w:numId w:val="2"/>
        </w:numPr>
        <w:ind w:left="426" w:hanging="426"/>
        <w:jc w:val="both"/>
        <w:rPr>
          <w:rFonts w:ascii="Arial" w:hAnsi="Arial" w:cs="Arial"/>
          <w:bCs/>
          <w:spacing w:val="4"/>
          <w:sz w:val="22"/>
          <w:szCs w:val="22"/>
          <w:lang w:val="lv-LV"/>
        </w:rPr>
      </w:pPr>
      <w:r w:rsidRPr="000931F8">
        <w:rPr>
          <w:rFonts w:ascii="Arial" w:hAnsi="Arial" w:cs="Arial"/>
          <w:bCs/>
          <w:spacing w:val="4"/>
          <w:sz w:val="22"/>
          <w:szCs w:val="22"/>
          <w:lang w:val="lv-LV"/>
        </w:rPr>
        <w:t xml:space="preserve">Iestādes </w:t>
      </w:r>
      <w:r w:rsidR="00E410EE" w:rsidRPr="000931F8">
        <w:rPr>
          <w:rFonts w:ascii="Arial" w:hAnsi="Arial" w:cs="Arial"/>
          <w:bCs/>
          <w:spacing w:val="4"/>
          <w:sz w:val="22"/>
          <w:szCs w:val="22"/>
          <w:lang w:val="lv-LV"/>
        </w:rPr>
        <w:t>direktors</w:t>
      </w:r>
      <w:r w:rsidR="005522F3" w:rsidRPr="000931F8">
        <w:rPr>
          <w:rFonts w:ascii="Arial" w:hAnsi="Arial" w:cs="Arial"/>
          <w:bCs/>
          <w:spacing w:val="4"/>
          <w:sz w:val="22"/>
          <w:szCs w:val="22"/>
          <w:lang w:val="lv-LV"/>
        </w:rPr>
        <w:t xml:space="preserve"> sadarbībā ar dibinātāju nosaka ies</w:t>
      </w:r>
      <w:r w:rsidR="00820DA0" w:rsidRPr="000931F8">
        <w:rPr>
          <w:rFonts w:ascii="Arial" w:hAnsi="Arial" w:cs="Arial"/>
          <w:bCs/>
          <w:spacing w:val="4"/>
          <w:sz w:val="22"/>
          <w:szCs w:val="22"/>
          <w:lang w:val="lv-LV"/>
        </w:rPr>
        <w:t xml:space="preserve">tādes organizatorisko struktūru, tai </w:t>
      </w:r>
      <w:r w:rsidR="00820DA0" w:rsidRPr="000931F8">
        <w:rPr>
          <w:rFonts w:ascii="Arial" w:hAnsi="Arial" w:cs="Arial"/>
          <w:sz w:val="22"/>
          <w:szCs w:val="22"/>
          <w:lang w:val="lv-LV"/>
        </w:rPr>
        <w:t>skaitā</w:t>
      </w:r>
      <w:r w:rsidR="00820DA0" w:rsidRPr="000931F8">
        <w:rPr>
          <w:rFonts w:ascii="Arial" w:hAnsi="Arial" w:cs="Arial"/>
          <w:bCs/>
          <w:spacing w:val="4"/>
          <w:sz w:val="22"/>
          <w:szCs w:val="22"/>
          <w:lang w:val="lv-LV"/>
        </w:rPr>
        <w:t xml:space="preserve"> nodrošinot iest</w:t>
      </w:r>
      <w:r w:rsidR="00EE2758" w:rsidRPr="000931F8">
        <w:rPr>
          <w:rFonts w:ascii="Arial" w:hAnsi="Arial" w:cs="Arial"/>
          <w:bCs/>
          <w:spacing w:val="4"/>
          <w:sz w:val="22"/>
          <w:szCs w:val="22"/>
          <w:lang w:val="lv-LV"/>
        </w:rPr>
        <w:t xml:space="preserve">ādes padomes </w:t>
      </w:r>
      <w:r w:rsidR="00820DA0" w:rsidRPr="000931F8">
        <w:rPr>
          <w:rFonts w:ascii="Arial" w:hAnsi="Arial" w:cs="Arial"/>
          <w:bCs/>
          <w:spacing w:val="4"/>
          <w:sz w:val="22"/>
          <w:szCs w:val="22"/>
          <w:lang w:val="lv-LV"/>
        </w:rPr>
        <w:t>izveidošanu un darbību.</w:t>
      </w:r>
    </w:p>
    <w:p w14:paraId="143D9963" w14:textId="731821ED" w:rsidR="001F1CE1" w:rsidRPr="000931F8" w:rsidRDefault="00EE2758"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Iestādes p</w:t>
      </w:r>
      <w:r w:rsidR="00820DA0" w:rsidRPr="000931F8">
        <w:rPr>
          <w:rFonts w:ascii="Arial" w:hAnsi="Arial" w:cs="Arial"/>
          <w:sz w:val="22"/>
          <w:szCs w:val="22"/>
          <w:lang w:val="lv-LV"/>
        </w:rPr>
        <w:t>adomes</w:t>
      </w:r>
      <w:r w:rsidR="00C26805" w:rsidRPr="000931F8">
        <w:rPr>
          <w:rFonts w:ascii="Arial" w:hAnsi="Arial" w:cs="Arial"/>
          <w:sz w:val="22"/>
          <w:szCs w:val="22"/>
          <w:lang w:val="lv-LV"/>
        </w:rPr>
        <w:t xml:space="preserve"> kompe</w:t>
      </w:r>
      <w:r w:rsidR="005522F3" w:rsidRPr="000931F8">
        <w:rPr>
          <w:rFonts w:ascii="Arial" w:hAnsi="Arial" w:cs="Arial"/>
          <w:sz w:val="22"/>
          <w:szCs w:val="22"/>
          <w:lang w:val="lv-LV"/>
        </w:rPr>
        <w:t>tenci nosaka Izglītības likums.</w:t>
      </w:r>
    </w:p>
    <w:p w14:paraId="3B324D6F" w14:textId="11BCA566" w:rsidR="00512663" w:rsidRPr="000931F8" w:rsidRDefault="00C26805"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Lai risinātu jautājumus, kas saistīti ar izglītojamo interesēm iestādē un līdzdarbotos  iestādes darba organizēšan</w:t>
      </w:r>
      <w:r w:rsidR="00EE2758" w:rsidRPr="000931F8">
        <w:rPr>
          <w:rFonts w:ascii="Arial" w:hAnsi="Arial" w:cs="Arial"/>
          <w:sz w:val="22"/>
          <w:szCs w:val="22"/>
          <w:lang w:val="lv-LV"/>
        </w:rPr>
        <w:t>ā un mācību procesa pilnveidē, iestādes p</w:t>
      </w:r>
      <w:r w:rsidRPr="000931F8">
        <w:rPr>
          <w:rFonts w:ascii="Arial" w:hAnsi="Arial" w:cs="Arial"/>
          <w:sz w:val="22"/>
          <w:szCs w:val="22"/>
          <w:lang w:val="lv-LV"/>
        </w:rPr>
        <w:t>adome ir tiesīga veidot interešu grupas un institūcijas, tajās</w:t>
      </w:r>
      <w:r w:rsidR="003B55C0" w:rsidRPr="000931F8">
        <w:rPr>
          <w:rFonts w:ascii="Arial" w:hAnsi="Arial" w:cs="Arial"/>
          <w:sz w:val="22"/>
          <w:szCs w:val="22"/>
          <w:lang w:val="lv-LV"/>
        </w:rPr>
        <w:t xml:space="preserve"> iesa</w:t>
      </w:r>
      <w:r w:rsidR="00820DA0" w:rsidRPr="000931F8">
        <w:rPr>
          <w:rFonts w:ascii="Arial" w:hAnsi="Arial" w:cs="Arial"/>
          <w:sz w:val="22"/>
          <w:szCs w:val="22"/>
          <w:lang w:val="lv-LV"/>
        </w:rPr>
        <w:t xml:space="preserve">istot </w:t>
      </w:r>
      <w:r w:rsidRPr="000931F8">
        <w:rPr>
          <w:rFonts w:ascii="Arial" w:hAnsi="Arial" w:cs="Arial"/>
          <w:sz w:val="22"/>
          <w:szCs w:val="22"/>
          <w:lang w:val="lv-LV"/>
        </w:rPr>
        <w:t>vecākus. Minēto institūciju un</w:t>
      </w:r>
      <w:r w:rsidR="00820DA0" w:rsidRPr="000931F8">
        <w:rPr>
          <w:rFonts w:ascii="Arial" w:hAnsi="Arial" w:cs="Arial"/>
          <w:sz w:val="22"/>
          <w:szCs w:val="22"/>
          <w:lang w:val="lv-LV"/>
        </w:rPr>
        <w:t xml:space="preserve"> interešu grupu darbību nosaka </w:t>
      </w:r>
      <w:r w:rsidR="00EE2758" w:rsidRPr="000931F8">
        <w:rPr>
          <w:rFonts w:ascii="Arial" w:hAnsi="Arial" w:cs="Arial"/>
          <w:sz w:val="22"/>
          <w:szCs w:val="22"/>
          <w:lang w:val="lv-LV"/>
        </w:rPr>
        <w:t>iestādes p</w:t>
      </w:r>
      <w:r w:rsidRPr="000931F8">
        <w:rPr>
          <w:rFonts w:ascii="Arial" w:hAnsi="Arial" w:cs="Arial"/>
          <w:sz w:val="22"/>
          <w:szCs w:val="22"/>
          <w:lang w:val="lv-LV"/>
        </w:rPr>
        <w:t>adomes apstiprināts reglaments.</w:t>
      </w:r>
    </w:p>
    <w:p w14:paraId="0D21EAC3" w14:textId="7625BBB3" w:rsidR="00B22E90" w:rsidRPr="000931F8" w:rsidRDefault="00B22E90"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Iestādes pedagoģiskās padomes (turpmāk – pedagoģiskā padome) izveidošanas kārtību, darbību un kompetenci nosaka Iestādes iekšējie normatīvie akti.</w:t>
      </w:r>
    </w:p>
    <w:p w14:paraId="209EB319" w14:textId="1828ACA6" w:rsidR="00B22E90" w:rsidRPr="000931F8" w:rsidRDefault="00B22E90"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Pedagoģisko padomi vada Iestādes direktors.</w:t>
      </w:r>
    </w:p>
    <w:p w14:paraId="14F59197" w14:textId="6B74097C" w:rsidR="00E410EE" w:rsidRPr="000931F8" w:rsidRDefault="00E410EE"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 xml:space="preserve">Izglītības programmās noteikto prasību īstenošanas kvalitātes nodrošināšanai, mācību priekšmetu pedagogu tiek apvienoti metodiskajās komisijās. Metodiskās komisijas darbojas saskaņā ar šo nolikumu </w:t>
      </w:r>
      <w:r w:rsidR="00ED00A1" w:rsidRPr="000931F8">
        <w:rPr>
          <w:rFonts w:ascii="Arial" w:hAnsi="Arial" w:cs="Arial"/>
          <w:sz w:val="22"/>
          <w:szCs w:val="22"/>
          <w:lang w:val="lv-LV"/>
        </w:rPr>
        <w:t>un iestādes iekšējiem normatīvajiem aktiem, to darbu koordinē iestādes direktors, iestādes direktora vietnieki vai izglītības metodiķi.</w:t>
      </w:r>
    </w:p>
    <w:p w14:paraId="13D15C24" w14:textId="026F60A9" w:rsidR="00C26805" w:rsidRPr="000931F8" w:rsidRDefault="00B22E90" w:rsidP="000931F8">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lastRenderedPageBreak/>
        <w:t>Šajā nolikuma nodaļā minētajām Iestādes pašpārvaldes institūcijām ir konsultatīvs raksturs.</w:t>
      </w:r>
    </w:p>
    <w:p w14:paraId="7DD32388" w14:textId="77777777" w:rsidR="006E39CC" w:rsidRPr="000931F8" w:rsidRDefault="006E39CC" w:rsidP="001F1CE1">
      <w:pPr>
        <w:ind w:left="284" w:hanging="284"/>
        <w:jc w:val="both"/>
        <w:rPr>
          <w:rFonts w:ascii="Arial" w:hAnsi="Arial" w:cs="Arial"/>
          <w:sz w:val="22"/>
          <w:szCs w:val="22"/>
          <w:highlight w:val="yellow"/>
          <w:lang w:val="lv-LV"/>
        </w:rPr>
      </w:pPr>
    </w:p>
    <w:p w14:paraId="5DD7966E" w14:textId="2493EA9F" w:rsidR="00512663" w:rsidRPr="000931F8" w:rsidRDefault="00512663" w:rsidP="00B22E90">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 xml:space="preserve">Iestādes iekšējo normatīvo aktu pieņemšanas kārtība </w:t>
      </w:r>
    </w:p>
    <w:p w14:paraId="599CA735" w14:textId="77777777" w:rsidR="00AA6E25" w:rsidRPr="000931F8" w:rsidRDefault="00AA6E25" w:rsidP="00AA6E25">
      <w:pPr>
        <w:pStyle w:val="Sarakstarindkopa"/>
        <w:ind w:left="567"/>
        <w:rPr>
          <w:rFonts w:ascii="Arial" w:hAnsi="Arial" w:cs="Arial"/>
          <w:b/>
          <w:sz w:val="22"/>
          <w:szCs w:val="22"/>
          <w:lang w:val="lv-LV"/>
        </w:rPr>
      </w:pPr>
    </w:p>
    <w:p w14:paraId="32B2D959" w14:textId="3BFA31EC" w:rsidR="00512663" w:rsidRPr="000931F8" w:rsidRDefault="00512663" w:rsidP="009C4BCD">
      <w:pPr>
        <w:pStyle w:val="Sarakstarindkopa"/>
        <w:numPr>
          <w:ilvl w:val="0"/>
          <w:numId w:val="2"/>
        </w:numPr>
        <w:ind w:left="426" w:hanging="426"/>
        <w:jc w:val="both"/>
        <w:rPr>
          <w:rFonts w:ascii="Arial" w:hAnsi="Arial" w:cs="Arial"/>
          <w:bCs/>
          <w:sz w:val="22"/>
          <w:szCs w:val="22"/>
          <w:lang w:val="lv-LV"/>
        </w:rPr>
      </w:pPr>
      <w:r w:rsidRPr="000931F8">
        <w:rPr>
          <w:rFonts w:ascii="Arial" w:hAnsi="Arial" w:cs="Arial"/>
          <w:sz w:val="22"/>
          <w:szCs w:val="22"/>
          <w:lang w:val="lv-LV"/>
        </w:rPr>
        <w:t xml:space="preserve">Iestāde saskaņā ar </w:t>
      </w:r>
      <w:hyperlink r:id="rId8" w:tgtFrame="_blank" w:history="1">
        <w:r w:rsidRPr="000931F8">
          <w:rPr>
            <w:rFonts w:ascii="Arial" w:hAnsi="Arial" w:cs="Arial"/>
            <w:sz w:val="22"/>
            <w:szCs w:val="22"/>
            <w:lang w:val="lv-LV"/>
          </w:rPr>
          <w:t>Izglītības likum</w:t>
        </w:r>
      </w:hyperlink>
      <w:r w:rsidRPr="000931F8">
        <w:rPr>
          <w:rFonts w:ascii="Arial" w:hAnsi="Arial" w:cs="Arial"/>
          <w:sz w:val="22"/>
          <w:szCs w:val="22"/>
          <w:lang w:val="lv-LV"/>
        </w:rPr>
        <w:t xml:space="preserve">ā, Vispārējās izglītības likumā un citos normatīvajos aktos, kā arī iestādes nolikumā noteikto patstāvīgi izstrādā un </w:t>
      </w:r>
      <w:r w:rsidRPr="000931F8">
        <w:rPr>
          <w:rFonts w:ascii="Arial" w:hAnsi="Arial" w:cs="Arial"/>
          <w:bCs/>
          <w:sz w:val="22"/>
          <w:szCs w:val="22"/>
          <w:lang w:val="lv-LV"/>
        </w:rPr>
        <w:t>izdod</w:t>
      </w:r>
      <w:r w:rsidRPr="000931F8">
        <w:rPr>
          <w:rFonts w:ascii="Arial" w:hAnsi="Arial" w:cs="Arial"/>
          <w:sz w:val="22"/>
          <w:szCs w:val="22"/>
          <w:lang w:val="lv-LV"/>
        </w:rPr>
        <w:t xml:space="preserve"> ies</w:t>
      </w:r>
      <w:r w:rsidR="00270BA2" w:rsidRPr="000931F8">
        <w:rPr>
          <w:rFonts w:ascii="Arial" w:hAnsi="Arial" w:cs="Arial"/>
          <w:sz w:val="22"/>
          <w:szCs w:val="22"/>
          <w:lang w:val="lv-LV"/>
        </w:rPr>
        <w:t>tādes iekšējos normatīvos aktus.</w:t>
      </w:r>
    </w:p>
    <w:p w14:paraId="0859FA89" w14:textId="61A83E23" w:rsidR="00B22E90" w:rsidRPr="000931F8" w:rsidRDefault="00B22E90"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Iestādes darbību reglamentējošos iekšējos normatīvos aktus izdod Iestādes direktors.</w:t>
      </w:r>
    </w:p>
    <w:p w14:paraId="11E8CDBE" w14:textId="7D2C1225" w:rsidR="00512663" w:rsidRPr="000931F8" w:rsidRDefault="00512663"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 xml:space="preserve">Iestādes izdotu administratīvo aktu vai faktisko rīcību privātpersona var apstrīdēt, iesniedzot attiecīgu iesniegumu dibinātājam </w:t>
      </w:r>
      <w:r w:rsidR="00915F2D" w:rsidRPr="000931F8">
        <w:rPr>
          <w:rFonts w:ascii="Arial" w:hAnsi="Arial" w:cs="Arial"/>
          <w:sz w:val="22"/>
          <w:szCs w:val="22"/>
          <w:lang w:val="lv-LV"/>
        </w:rPr>
        <w:t>Valmieras novada pašvaldība, Lāčplēša iela 2, Valmiera, Valmieras novads</w:t>
      </w:r>
      <w:r w:rsidRPr="000931F8">
        <w:rPr>
          <w:rFonts w:ascii="Arial" w:hAnsi="Arial" w:cs="Arial"/>
          <w:sz w:val="22"/>
          <w:szCs w:val="22"/>
          <w:lang w:val="lv-LV"/>
        </w:rPr>
        <w:t>.</w:t>
      </w:r>
    </w:p>
    <w:p w14:paraId="2B29B59C" w14:textId="77777777" w:rsidR="00AA6FFC" w:rsidRPr="000931F8" w:rsidRDefault="00AA6FFC" w:rsidP="001F1CE1">
      <w:pPr>
        <w:ind w:left="284" w:hanging="284"/>
        <w:jc w:val="both"/>
        <w:rPr>
          <w:rFonts w:ascii="Arial" w:hAnsi="Arial" w:cs="Arial"/>
          <w:sz w:val="22"/>
          <w:szCs w:val="22"/>
          <w:highlight w:val="yellow"/>
          <w:lang w:val="lv-LV"/>
        </w:rPr>
      </w:pPr>
    </w:p>
    <w:p w14:paraId="7A28F55D" w14:textId="1EC10EC1" w:rsidR="00812A74" w:rsidRPr="000931F8" w:rsidRDefault="00812A74"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Iestādes saimnieciskā darbība</w:t>
      </w:r>
    </w:p>
    <w:p w14:paraId="1059ECDF" w14:textId="77777777" w:rsidR="00812A74" w:rsidRPr="000931F8" w:rsidRDefault="00812A74" w:rsidP="001F1CE1">
      <w:pPr>
        <w:ind w:left="284" w:hanging="284"/>
        <w:jc w:val="both"/>
        <w:rPr>
          <w:rFonts w:ascii="Arial" w:hAnsi="Arial" w:cs="Arial"/>
          <w:sz w:val="22"/>
          <w:szCs w:val="22"/>
          <w:lang w:val="lv-LV"/>
        </w:rPr>
      </w:pPr>
    </w:p>
    <w:p w14:paraId="64E0D2B1" w14:textId="5899D7B4" w:rsidR="00812A74" w:rsidRPr="000931F8" w:rsidRDefault="009D4AF9"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Atbilstoši normatīvajos aktos noteiktajam un saskaņā ar dibinātāja noslēgto pilnvarojuma līgumu iestādes vadītājs ir tiesīgs slēgt līgumus ar juridiskām un fiziskām personām par dažādu iestādei nepieciešamo darbu veikšanu un citiem pakalpojumiem, ja tas netraucē izglītības programmu īstenošanai</w:t>
      </w:r>
      <w:r w:rsidR="00812A74" w:rsidRPr="000931F8">
        <w:rPr>
          <w:rFonts w:ascii="Arial" w:hAnsi="Arial" w:cs="Arial"/>
          <w:sz w:val="22"/>
          <w:szCs w:val="22"/>
          <w:lang w:val="lv-LV"/>
        </w:rPr>
        <w:t>.</w:t>
      </w:r>
    </w:p>
    <w:p w14:paraId="33565D64" w14:textId="67A8FAD9" w:rsidR="00812A74" w:rsidRPr="000931F8" w:rsidRDefault="009D4AF9"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 paralēli pamatuzdevumiem var veikt saimniecisko darbību – sniegt telpu, teritorijas, inventāra nomas un citus pakalpojumus dibinātāja noteiktajā kārtībā, ja tas netraucē izglītības programmu īstenošanu un nav pretrunā ar normatīvo aktu prasībām</w:t>
      </w:r>
      <w:r w:rsidR="00812A74" w:rsidRPr="000931F8">
        <w:rPr>
          <w:rFonts w:ascii="Arial" w:hAnsi="Arial" w:cs="Arial"/>
          <w:sz w:val="22"/>
          <w:szCs w:val="22"/>
          <w:lang w:val="lv-LV"/>
        </w:rPr>
        <w:t>.</w:t>
      </w:r>
    </w:p>
    <w:p w14:paraId="58AC4D5E" w14:textId="39970433" w:rsidR="009D4AF9" w:rsidRPr="000931F8" w:rsidRDefault="009D4AF9"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Kontroli par iestādes finansiāli saimniecisko darbību veic dibinātājs.</w:t>
      </w:r>
    </w:p>
    <w:p w14:paraId="08977B60" w14:textId="1AB42736" w:rsidR="00186DB5" w:rsidRPr="000931F8" w:rsidRDefault="00A27780"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Iestādes</w:t>
      </w:r>
      <w:r w:rsidRPr="000931F8">
        <w:rPr>
          <w:rFonts w:ascii="Arial" w:hAnsi="Arial" w:cs="Arial"/>
          <w:spacing w:val="-4"/>
          <w:sz w:val="22"/>
          <w:szCs w:val="22"/>
          <w:lang w:val="lv-LV"/>
        </w:rPr>
        <w:t xml:space="preserve"> saimnieciskās darbības ietvaros tiek veikta </w:t>
      </w:r>
      <w:r w:rsidRPr="000931F8">
        <w:rPr>
          <w:rFonts w:ascii="Arial" w:hAnsi="Arial" w:cs="Arial"/>
          <w:bCs/>
          <w:sz w:val="22"/>
          <w:szCs w:val="22"/>
          <w:lang w:val="lv-LV"/>
        </w:rPr>
        <w:t xml:space="preserve">iestādes </w:t>
      </w:r>
      <w:r w:rsidRPr="000931F8">
        <w:rPr>
          <w:rFonts w:ascii="Arial" w:hAnsi="Arial" w:cs="Arial"/>
          <w:spacing w:val="-4"/>
          <w:sz w:val="22"/>
          <w:szCs w:val="22"/>
          <w:lang w:val="lv-LV"/>
        </w:rPr>
        <w:t>telpu un teritorijas apsaimniekošana.</w:t>
      </w:r>
    </w:p>
    <w:p w14:paraId="3664D875" w14:textId="77777777" w:rsidR="00477568" w:rsidRPr="000931F8" w:rsidRDefault="00477568" w:rsidP="001F1CE1">
      <w:pPr>
        <w:ind w:left="284" w:hanging="284"/>
        <w:jc w:val="both"/>
        <w:rPr>
          <w:rFonts w:ascii="Arial" w:hAnsi="Arial" w:cs="Arial"/>
          <w:sz w:val="22"/>
          <w:szCs w:val="22"/>
          <w:highlight w:val="yellow"/>
          <w:lang w:val="lv-LV"/>
        </w:rPr>
      </w:pPr>
    </w:p>
    <w:p w14:paraId="55D0DE63" w14:textId="0C510768" w:rsidR="00812A74" w:rsidRPr="000931F8" w:rsidRDefault="00812A74"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Iestādes finansēšana</w:t>
      </w:r>
      <w:r w:rsidR="002F39E7" w:rsidRPr="000931F8">
        <w:rPr>
          <w:rFonts w:ascii="Arial" w:hAnsi="Arial" w:cs="Arial"/>
          <w:b/>
          <w:sz w:val="22"/>
          <w:szCs w:val="22"/>
          <w:lang w:val="lv-LV"/>
        </w:rPr>
        <w:t>s</w:t>
      </w:r>
      <w:r w:rsidRPr="000931F8">
        <w:rPr>
          <w:rFonts w:ascii="Arial" w:hAnsi="Arial" w:cs="Arial"/>
          <w:b/>
          <w:sz w:val="22"/>
          <w:szCs w:val="22"/>
          <w:lang w:val="lv-LV"/>
        </w:rPr>
        <w:t xml:space="preserve"> avoti un kārtība</w:t>
      </w:r>
    </w:p>
    <w:p w14:paraId="48F06CA8" w14:textId="77777777" w:rsidR="00812A74" w:rsidRPr="000931F8" w:rsidRDefault="00812A74" w:rsidP="003E7123">
      <w:pPr>
        <w:jc w:val="both"/>
        <w:rPr>
          <w:rFonts w:ascii="Arial" w:hAnsi="Arial" w:cs="Arial"/>
          <w:sz w:val="22"/>
          <w:szCs w:val="22"/>
          <w:lang w:val="lv-LV"/>
        </w:rPr>
      </w:pPr>
    </w:p>
    <w:p w14:paraId="4A854A10" w14:textId="7188F510" w:rsidR="00812A74" w:rsidRPr="000931F8" w:rsidRDefault="00812A74"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 xml:space="preserve">Iestādes finansēšanas avotus un kārtību nosaka </w:t>
      </w:r>
      <w:hyperlink r:id="rId9" w:tgtFrame="_blank" w:tooltip="Izglītības likums /Spēkā esošs/" w:history="1">
        <w:r w:rsidRPr="000931F8">
          <w:rPr>
            <w:rStyle w:val="Hipersaite"/>
            <w:rFonts w:ascii="Arial" w:hAnsi="Arial" w:cs="Arial"/>
            <w:color w:val="auto"/>
            <w:sz w:val="22"/>
            <w:szCs w:val="22"/>
            <w:lang w:val="lv-LV"/>
          </w:rPr>
          <w:t>Izglītības likums</w:t>
        </w:r>
      </w:hyperlink>
      <w:r w:rsidRPr="000931F8">
        <w:rPr>
          <w:rFonts w:ascii="Arial" w:hAnsi="Arial" w:cs="Arial"/>
          <w:sz w:val="22"/>
          <w:szCs w:val="22"/>
          <w:lang w:val="lv-LV"/>
        </w:rPr>
        <w:t>, Vispārējās izglītības likums un citi normatīvie akti.</w:t>
      </w:r>
    </w:p>
    <w:p w14:paraId="2E2E4D2A" w14:textId="217C75DB" w:rsidR="009D4AF9" w:rsidRPr="000931F8" w:rsidRDefault="009D4AF9"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Visu finanšu līdzekļu aprit</w:t>
      </w:r>
      <w:r w:rsidR="006C1209">
        <w:rPr>
          <w:rFonts w:ascii="Arial" w:hAnsi="Arial" w:cs="Arial"/>
          <w:sz w:val="22"/>
          <w:szCs w:val="22"/>
          <w:lang w:val="lv-LV"/>
        </w:rPr>
        <w:t>i</w:t>
      </w:r>
      <w:r w:rsidRPr="000931F8">
        <w:rPr>
          <w:rFonts w:ascii="Arial" w:hAnsi="Arial" w:cs="Arial"/>
          <w:sz w:val="22"/>
          <w:szCs w:val="22"/>
          <w:lang w:val="lv-LV"/>
        </w:rPr>
        <w:t xml:space="preserve"> organizē centralizēti dibinātāja iestādes „Valmieras novada pašvaldības administrācija” struktūrvienīb</w:t>
      </w:r>
      <w:r w:rsidR="006C1209">
        <w:rPr>
          <w:rFonts w:ascii="Arial" w:hAnsi="Arial" w:cs="Arial"/>
          <w:sz w:val="22"/>
          <w:szCs w:val="22"/>
          <w:lang w:val="lv-LV"/>
        </w:rPr>
        <w:t>a</w:t>
      </w:r>
      <w:r w:rsidRPr="000931F8">
        <w:rPr>
          <w:rFonts w:ascii="Arial" w:hAnsi="Arial" w:cs="Arial"/>
          <w:sz w:val="22"/>
          <w:szCs w:val="22"/>
          <w:lang w:val="lv-LV"/>
        </w:rPr>
        <w:t xml:space="preserve">s “Finanšu un ekonomikas nodaļa” un “Grāmatvedības nodaļa”. </w:t>
      </w:r>
    </w:p>
    <w:p w14:paraId="18F7F216" w14:textId="1C22405E" w:rsidR="00B12025" w:rsidRPr="000931F8" w:rsidRDefault="00B12025" w:rsidP="009C4BCD">
      <w:pPr>
        <w:pStyle w:val="Sarakstarindkopa"/>
        <w:numPr>
          <w:ilvl w:val="0"/>
          <w:numId w:val="2"/>
        </w:numPr>
        <w:ind w:left="426" w:hanging="426"/>
        <w:jc w:val="both"/>
        <w:rPr>
          <w:rFonts w:ascii="Arial" w:eastAsia="Arial" w:hAnsi="Arial" w:cs="Arial"/>
          <w:sz w:val="22"/>
          <w:szCs w:val="22"/>
          <w:lang w:val="lv-LV"/>
        </w:rPr>
      </w:pPr>
      <w:r w:rsidRPr="000931F8">
        <w:rPr>
          <w:rFonts w:ascii="Arial" w:hAnsi="Arial" w:cs="Arial"/>
          <w:sz w:val="22"/>
          <w:szCs w:val="22"/>
          <w:lang w:val="lv-LV"/>
        </w:rPr>
        <w:t>Iestādes</w:t>
      </w:r>
      <w:r w:rsidRPr="000931F8">
        <w:rPr>
          <w:rFonts w:ascii="Arial" w:eastAsia="Arial" w:hAnsi="Arial" w:cs="Arial"/>
          <w:sz w:val="22"/>
          <w:szCs w:val="22"/>
          <w:lang w:val="lv-LV"/>
        </w:rPr>
        <w:t xml:space="preserve"> finansēšanas avoti:</w:t>
      </w:r>
    </w:p>
    <w:p w14:paraId="7B0EE498" w14:textId="5C870A76" w:rsidR="00B12025" w:rsidRPr="000931F8" w:rsidRDefault="007A6404" w:rsidP="00F36518">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dibinātāja</w:t>
      </w:r>
      <w:r w:rsidR="00B12025" w:rsidRPr="000931F8">
        <w:rPr>
          <w:rFonts w:ascii="Arial" w:hAnsi="Arial" w:cs="Arial"/>
          <w:sz w:val="22"/>
          <w:szCs w:val="22"/>
          <w:lang w:val="lv-LV"/>
        </w:rPr>
        <w:t xml:space="preserve"> budžeta līdzekļi;</w:t>
      </w:r>
    </w:p>
    <w:p w14:paraId="05649AAD" w14:textId="43A928E8" w:rsidR="00B12025" w:rsidRPr="000931F8" w:rsidRDefault="00B12025" w:rsidP="00F36518">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valsts budžeta līdzekļi;</w:t>
      </w:r>
    </w:p>
    <w:p w14:paraId="7F8E9145" w14:textId="4B933687" w:rsidR="00B12025" w:rsidRPr="000931F8" w:rsidRDefault="00B12025" w:rsidP="00F36518">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Eiropas Savienības fondu un citu ārvalstu finanšu avota līdzekļi;</w:t>
      </w:r>
    </w:p>
    <w:p w14:paraId="1B680DA3" w14:textId="699FC89C" w:rsidR="00B12025" w:rsidRPr="000931F8" w:rsidRDefault="00B12025" w:rsidP="00F36518">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Programmu, fondu u.c. līdzekļi projektu īstenošanai;</w:t>
      </w:r>
    </w:p>
    <w:p w14:paraId="01DFEC94" w14:textId="31DFF445" w:rsidR="00B12025" w:rsidRPr="000931F8" w:rsidRDefault="00B12025" w:rsidP="00F36518">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juridisko un fizisko personu ziedojumi;</w:t>
      </w:r>
    </w:p>
    <w:p w14:paraId="06838C63" w14:textId="77AACE9C" w:rsidR="00B12025" w:rsidRPr="000931F8" w:rsidRDefault="00B12025" w:rsidP="00F36518">
      <w:pPr>
        <w:pStyle w:val="Sarakstarindkopa"/>
        <w:numPr>
          <w:ilvl w:val="1"/>
          <w:numId w:val="2"/>
        </w:numPr>
        <w:ind w:hanging="654"/>
        <w:jc w:val="both"/>
        <w:rPr>
          <w:rFonts w:ascii="Arial" w:hAnsi="Arial" w:cs="Arial"/>
          <w:sz w:val="22"/>
          <w:szCs w:val="22"/>
          <w:lang w:val="lv-LV"/>
        </w:rPr>
      </w:pPr>
      <w:r w:rsidRPr="000931F8">
        <w:rPr>
          <w:rFonts w:ascii="Arial" w:hAnsi="Arial" w:cs="Arial"/>
          <w:sz w:val="22"/>
          <w:szCs w:val="22"/>
          <w:lang w:val="lv-LV"/>
        </w:rPr>
        <w:t>ieņēmumi no sniegtajiem maksas pakalpojumiem.</w:t>
      </w:r>
    </w:p>
    <w:p w14:paraId="4BF98B03" w14:textId="1BAEB41D" w:rsidR="009D4AF9" w:rsidRPr="000931F8" w:rsidRDefault="009D4AF9"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Ziedojumu pieņemšana, izlietošana un uzskaite veicama atbilstoši dibinātāja noteiktajai kārtībai.</w:t>
      </w:r>
    </w:p>
    <w:p w14:paraId="549D6677" w14:textId="3A77BBA4" w:rsidR="00A27780" w:rsidRPr="000931F8" w:rsidRDefault="00E856E7"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F</w:t>
      </w:r>
      <w:r w:rsidR="00A27780" w:rsidRPr="000931F8">
        <w:rPr>
          <w:rFonts w:ascii="Arial" w:hAnsi="Arial" w:cs="Arial"/>
          <w:sz w:val="22"/>
          <w:szCs w:val="22"/>
          <w:lang w:val="lv-LV"/>
        </w:rPr>
        <w:t>inanšu līdzekļu izmantošanas kārtību</w:t>
      </w:r>
      <w:r w:rsidR="00414742" w:rsidRPr="000931F8">
        <w:rPr>
          <w:rFonts w:ascii="Arial" w:hAnsi="Arial" w:cs="Arial"/>
          <w:sz w:val="22"/>
          <w:szCs w:val="22"/>
          <w:lang w:val="lv-LV"/>
        </w:rPr>
        <w:t>, ievērojot normatīvajos aktos noteikto,</w:t>
      </w:r>
      <w:r w:rsidR="00A27780" w:rsidRPr="000931F8">
        <w:rPr>
          <w:rFonts w:ascii="Arial" w:hAnsi="Arial" w:cs="Arial"/>
          <w:sz w:val="22"/>
          <w:szCs w:val="22"/>
          <w:lang w:val="lv-LV"/>
        </w:rPr>
        <w:t xml:space="preserve"> nosaka </w:t>
      </w:r>
      <w:r w:rsidR="004A206D" w:rsidRPr="000931F8">
        <w:rPr>
          <w:rFonts w:ascii="Arial" w:hAnsi="Arial" w:cs="Arial"/>
          <w:sz w:val="22"/>
          <w:szCs w:val="22"/>
          <w:lang w:val="lv-LV"/>
        </w:rPr>
        <w:t xml:space="preserve">iestādes </w:t>
      </w:r>
      <w:r w:rsidR="00A27780" w:rsidRPr="000931F8">
        <w:rPr>
          <w:rFonts w:ascii="Arial" w:hAnsi="Arial" w:cs="Arial"/>
          <w:sz w:val="22"/>
          <w:szCs w:val="22"/>
          <w:lang w:val="lv-LV"/>
        </w:rPr>
        <w:t>vadītājs</w:t>
      </w:r>
      <w:r w:rsidR="002D617C" w:rsidRPr="000931F8">
        <w:rPr>
          <w:rFonts w:ascii="Arial" w:hAnsi="Arial" w:cs="Arial"/>
          <w:sz w:val="22"/>
          <w:szCs w:val="22"/>
          <w:lang w:val="lv-LV"/>
        </w:rPr>
        <w:t>, saskaņojot ar dibinātāju</w:t>
      </w:r>
      <w:r w:rsidR="00A27780" w:rsidRPr="000931F8">
        <w:rPr>
          <w:rFonts w:ascii="Arial" w:hAnsi="Arial" w:cs="Arial"/>
          <w:sz w:val="22"/>
          <w:szCs w:val="22"/>
          <w:lang w:val="lv-LV"/>
        </w:rPr>
        <w:t>.</w:t>
      </w:r>
    </w:p>
    <w:p w14:paraId="3570D57F" w14:textId="77777777" w:rsidR="00A27780" w:rsidRPr="000931F8" w:rsidRDefault="00A27780" w:rsidP="001F1CE1">
      <w:pPr>
        <w:ind w:left="284" w:hanging="284"/>
        <w:jc w:val="both"/>
        <w:rPr>
          <w:rFonts w:ascii="Arial" w:hAnsi="Arial" w:cs="Arial"/>
          <w:sz w:val="22"/>
          <w:szCs w:val="22"/>
          <w:highlight w:val="yellow"/>
          <w:lang w:val="lv-LV"/>
        </w:rPr>
      </w:pPr>
    </w:p>
    <w:p w14:paraId="44BB430D" w14:textId="690C12EA" w:rsidR="00812A74" w:rsidRPr="000931F8" w:rsidRDefault="00812A74"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Iestādes reorganizācijas un likvidācijas kārtība</w:t>
      </w:r>
    </w:p>
    <w:p w14:paraId="5F08225C" w14:textId="77777777" w:rsidR="00812A74" w:rsidRPr="000931F8" w:rsidRDefault="00812A74" w:rsidP="001F1CE1">
      <w:pPr>
        <w:pStyle w:val="msonormalcxspmiddle"/>
        <w:spacing w:before="0" w:beforeAutospacing="0" w:after="0" w:afterAutospacing="0"/>
        <w:ind w:left="284" w:hanging="284"/>
        <w:contextualSpacing/>
        <w:jc w:val="center"/>
        <w:rPr>
          <w:rFonts w:ascii="Arial" w:hAnsi="Arial" w:cs="Arial"/>
          <w:b/>
          <w:bCs/>
          <w:sz w:val="22"/>
          <w:szCs w:val="22"/>
        </w:rPr>
      </w:pPr>
    </w:p>
    <w:p w14:paraId="2B344990" w14:textId="08E7F4C4" w:rsidR="001F1CE1" w:rsidRPr="000931F8" w:rsidRDefault="00812A74"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w:t>
      </w:r>
      <w:r w:rsidRPr="000931F8">
        <w:rPr>
          <w:rFonts w:ascii="Arial" w:hAnsi="Arial" w:cs="Arial"/>
          <w:bCs/>
          <w:sz w:val="22"/>
          <w:szCs w:val="22"/>
          <w:lang w:val="lv-LV"/>
        </w:rPr>
        <w:t>estādi</w:t>
      </w:r>
      <w:r w:rsidRPr="000931F8">
        <w:rPr>
          <w:rFonts w:ascii="Arial" w:hAnsi="Arial" w:cs="Arial"/>
          <w:sz w:val="22"/>
          <w:szCs w:val="22"/>
          <w:lang w:val="lv-LV"/>
        </w:rPr>
        <w:t xml:space="preserve"> reorganizē vai likvidē dibinātājs normatīvajos aktos noteikt</w:t>
      </w:r>
      <w:r w:rsidR="00140FD9" w:rsidRPr="000931F8">
        <w:rPr>
          <w:rFonts w:ascii="Arial" w:hAnsi="Arial" w:cs="Arial"/>
          <w:sz w:val="22"/>
          <w:szCs w:val="22"/>
          <w:lang w:val="lv-LV"/>
        </w:rPr>
        <w:t>aj</w:t>
      </w:r>
      <w:r w:rsidRPr="000931F8">
        <w:rPr>
          <w:rFonts w:ascii="Arial" w:hAnsi="Arial" w:cs="Arial"/>
          <w:sz w:val="22"/>
          <w:szCs w:val="22"/>
          <w:lang w:val="lv-LV"/>
        </w:rPr>
        <w:t xml:space="preserve">ā kārtībā, paziņojot par to </w:t>
      </w:r>
      <w:r w:rsidR="00C13206" w:rsidRPr="000931F8">
        <w:rPr>
          <w:rFonts w:ascii="Arial" w:hAnsi="Arial" w:cs="Arial"/>
          <w:sz w:val="22"/>
          <w:szCs w:val="22"/>
          <w:lang w:val="lv-LV"/>
        </w:rPr>
        <w:t>Ministru kabineta noteiktai institūcijai, kas kārto Izglītības iestāžu reģistru</w:t>
      </w:r>
      <w:r w:rsidRPr="000931F8">
        <w:rPr>
          <w:rFonts w:ascii="Arial" w:hAnsi="Arial" w:cs="Arial"/>
          <w:sz w:val="22"/>
          <w:szCs w:val="22"/>
          <w:lang w:val="lv-LV"/>
        </w:rPr>
        <w:t>.</w:t>
      </w:r>
    </w:p>
    <w:p w14:paraId="68096A2B" w14:textId="6BDE85F0" w:rsidR="00755C2A" w:rsidRPr="000931F8" w:rsidRDefault="00E856E7"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w:t>
      </w:r>
      <w:r w:rsidRPr="000931F8">
        <w:rPr>
          <w:rFonts w:ascii="Arial" w:hAnsi="Arial" w:cs="Arial"/>
          <w:bCs/>
          <w:sz w:val="22"/>
          <w:szCs w:val="22"/>
          <w:lang w:val="lv-LV"/>
        </w:rPr>
        <w:t xml:space="preserve"> p</w:t>
      </w:r>
      <w:r w:rsidRPr="000931F8">
        <w:rPr>
          <w:rFonts w:ascii="Arial" w:hAnsi="Arial" w:cs="Arial"/>
          <w:sz w:val="22"/>
          <w:szCs w:val="22"/>
          <w:lang w:val="lv-LV"/>
        </w:rPr>
        <w:t xml:space="preserve">ar tās likvidāciju vai reorganizāciju attiecīgās institūcijas, tai skaitā </w:t>
      </w:r>
      <w:r w:rsidR="00C13206" w:rsidRPr="000931F8">
        <w:rPr>
          <w:rFonts w:ascii="Arial" w:hAnsi="Arial" w:cs="Arial"/>
          <w:sz w:val="22"/>
          <w:szCs w:val="22"/>
          <w:lang w:val="lv-LV"/>
        </w:rPr>
        <w:t xml:space="preserve">Ministru kabineta noteiktu institūciju, kas kārto </w:t>
      </w:r>
      <w:r w:rsidRPr="000931F8">
        <w:rPr>
          <w:rFonts w:ascii="Arial" w:hAnsi="Arial" w:cs="Arial"/>
          <w:sz w:val="22"/>
          <w:szCs w:val="22"/>
          <w:lang w:val="lv-LV"/>
        </w:rPr>
        <w:t>Izglītības iestāžu reģistru, un personas informē ne vēlāk kā sešus mēnešus iepriekš</w:t>
      </w:r>
      <w:r w:rsidR="003F69CB" w:rsidRPr="000931F8">
        <w:rPr>
          <w:rFonts w:ascii="Arial" w:hAnsi="Arial" w:cs="Arial"/>
          <w:sz w:val="22"/>
          <w:szCs w:val="22"/>
          <w:lang w:val="lv-LV"/>
        </w:rPr>
        <w:t xml:space="preserve"> (objektīvu apstākļu dēļ </w:t>
      </w:r>
      <w:r w:rsidR="001D1F1A" w:rsidRPr="000931F8">
        <w:rPr>
          <w:rFonts w:ascii="Arial" w:hAnsi="Arial" w:cs="Arial"/>
          <w:sz w:val="22"/>
          <w:szCs w:val="22"/>
          <w:lang w:val="lv-LV"/>
        </w:rPr>
        <w:t xml:space="preserve">– </w:t>
      </w:r>
      <w:r w:rsidR="003F69CB" w:rsidRPr="000931F8">
        <w:rPr>
          <w:rFonts w:ascii="Arial" w:hAnsi="Arial" w:cs="Arial"/>
          <w:sz w:val="22"/>
          <w:szCs w:val="22"/>
          <w:lang w:val="lv-LV"/>
        </w:rPr>
        <w:t>ne vēlāk kā trīs mēnešus iepriekš).</w:t>
      </w:r>
    </w:p>
    <w:p w14:paraId="4C3AD15B" w14:textId="77777777" w:rsidR="005522F3" w:rsidRPr="000931F8" w:rsidRDefault="005522F3" w:rsidP="001F1CE1">
      <w:pPr>
        <w:ind w:left="284" w:hanging="284"/>
        <w:jc w:val="both"/>
        <w:rPr>
          <w:rFonts w:ascii="Arial" w:hAnsi="Arial" w:cs="Arial"/>
          <w:strike/>
          <w:sz w:val="22"/>
          <w:szCs w:val="22"/>
          <w:highlight w:val="yellow"/>
          <w:lang w:val="lv-LV"/>
        </w:rPr>
      </w:pPr>
    </w:p>
    <w:p w14:paraId="077E72D1" w14:textId="45A5B33B" w:rsidR="00812A74" w:rsidRPr="000931F8" w:rsidRDefault="00812A74" w:rsidP="003A15BC">
      <w:pPr>
        <w:pStyle w:val="Sarakstarindkopa"/>
        <w:numPr>
          <w:ilvl w:val="0"/>
          <w:numId w:val="1"/>
        </w:numPr>
        <w:ind w:left="567" w:hanging="207"/>
        <w:jc w:val="center"/>
        <w:rPr>
          <w:rFonts w:ascii="Arial" w:hAnsi="Arial" w:cs="Arial"/>
          <w:b/>
          <w:bCs/>
          <w:sz w:val="22"/>
          <w:szCs w:val="22"/>
          <w:lang w:val="lv-LV"/>
        </w:rPr>
      </w:pPr>
      <w:r w:rsidRPr="000931F8">
        <w:rPr>
          <w:rFonts w:ascii="Arial" w:hAnsi="Arial" w:cs="Arial"/>
          <w:b/>
          <w:sz w:val="22"/>
          <w:szCs w:val="22"/>
          <w:lang w:val="lv-LV"/>
        </w:rPr>
        <w:t>Iestādes nolikuma un tā grozījumu pieņemšanas kārtība</w:t>
      </w:r>
    </w:p>
    <w:p w14:paraId="19077ED7" w14:textId="77777777" w:rsidR="00812A74" w:rsidRPr="000931F8" w:rsidRDefault="00812A74" w:rsidP="001F1CE1">
      <w:pPr>
        <w:ind w:left="284" w:hanging="284"/>
        <w:jc w:val="both"/>
        <w:rPr>
          <w:rFonts w:ascii="Arial" w:hAnsi="Arial" w:cs="Arial"/>
          <w:sz w:val="22"/>
          <w:szCs w:val="22"/>
          <w:lang w:val="lv-LV"/>
        </w:rPr>
      </w:pPr>
    </w:p>
    <w:p w14:paraId="701DDCD1" w14:textId="64B5981C" w:rsidR="001F1CE1" w:rsidRPr="000931F8" w:rsidRDefault="00812A74"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Iestāde, pa</w:t>
      </w:r>
      <w:r w:rsidR="00820DA0" w:rsidRPr="000931F8">
        <w:rPr>
          <w:rFonts w:ascii="Arial" w:hAnsi="Arial" w:cs="Arial"/>
          <w:sz w:val="22"/>
          <w:szCs w:val="22"/>
          <w:lang w:val="lv-LV"/>
        </w:rPr>
        <w:t>matojoties uz Izglītības likumu un</w:t>
      </w:r>
      <w:r w:rsidRPr="000931F8">
        <w:rPr>
          <w:rFonts w:ascii="Arial" w:hAnsi="Arial" w:cs="Arial"/>
          <w:sz w:val="22"/>
          <w:szCs w:val="22"/>
          <w:lang w:val="lv-LV"/>
        </w:rPr>
        <w:t xml:space="preserve"> Vispārējās izglītības likumu, izstrādā iestādes nolikumu. Iestādes nolikumu apstiprina dibinātājs.</w:t>
      </w:r>
    </w:p>
    <w:p w14:paraId="41A052EA" w14:textId="0578AD74" w:rsidR="001F1CE1" w:rsidRPr="000931F8" w:rsidRDefault="00296D50" w:rsidP="00DA74A1">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 xml:space="preserve">Grozījumus iestādes nolikumā var izdarīt pēc iestādes dibinātāja iniciatīvas, </w:t>
      </w:r>
      <w:r w:rsidR="005522F3" w:rsidRPr="000931F8">
        <w:rPr>
          <w:rFonts w:ascii="Arial" w:hAnsi="Arial" w:cs="Arial"/>
          <w:sz w:val="22"/>
          <w:szCs w:val="22"/>
          <w:lang w:val="lv-LV"/>
        </w:rPr>
        <w:t>iestā</w:t>
      </w:r>
      <w:r w:rsidR="00DA743B" w:rsidRPr="000931F8">
        <w:rPr>
          <w:rFonts w:ascii="Arial" w:hAnsi="Arial" w:cs="Arial"/>
          <w:sz w:val="22"/>
          <w:szCs w:val="22"/>
          <w:lang w:val="lv-LV"/>
        </w:rPr>
        <w:t>d</w:t>
      </w:r>
      <w:r w:rsidR="005522F3" w:rsidRPr="000931F8">
        <w:rPr>
          <w:rFonts w:ascii="Arial" w:hAnsi="Arial" w:cs="Arial"/>
          <w:sz w:val="22"/>
          <w:szCs w:val="22"/>
          <w:lang w:val="lv-LV"/>
        </w:rPr>
        <w:t xml:space="preserve">es </w:t>
      </w:r>
      <w:r w:rsidR="00E410EE" w:rsidRPr="000931F8">
        <w:rPr>
          <w:rFonts w:ascii="Arial" w:hAnsi="Arial" w:cs="Arial"/>
          <w:sz w:val="22"/>
          <w:szCs w:val="22"/>
          <w:lang w:val="lv-LV"/>
        </w:rPr>
        <w:t>direktora</w:t>
      </w:r>
      <w:r w:rsidR="00EE2758" w:rsidRPr="000931F8">
        <w:rPr>
          <w:rFonts w:ascii="Arial" w:hAnsi="Arial" w:cs="Arial"/>
          <w:sz w:val="22"/>
          <w:szCs w:val="22"/>
          <w:lang w:val="lv-LV"/>
        </w:rPr>
        <w:t>, iestādes p</w:t>
      </w:r>
      <w:r w:rsidR="00820DA0" w:rsidRPr="000931F8">
        <w:rPr>
          <w:rFonts w:ascii="Arial" w:hAnsi="Arial" w:cs="Arial"/>
          <w:sz w:val="22"/>
          <w:szCs w:val="22"/>
          <w:lang w:val="lv-LV"/>
        </w:rPr>
        <w:t>adomes vai</w:t>
      </w:r>
      <w:r w:rsidRPr="000931F8">
        <w:rPr>
          <w:rFonts w:ascii="Arial" w:hAnsi="Arial" w:cs="Arial"/>
          <w:sz w:val="22"/>
          <w:szCs w:val="22"/>
          <w:lang w:val="lv-LV"/>
        </w:rPr>
        <w:t xml:space="preserve"> </w:t>
      </w:r>
      <w:r w:rsidR="004603A4" w:rsidRPr="000931F8">
        <w:rPr>
          <w:rFonts w:ascii="Arial" w:hAnsi="Arial" w:cs="Arial"/>
          <w:sz w:val="22"/>
          <w:szCs w:val="22"/>
          <w:lang w:val="lv-LV"/>
        </w:rPr>
        <w:t>p</w:t>
      </w:r>
      <w:r w:rsidRPr="000931F8">
        <w:rPr>
          <w:rFonts w:ascii="Arial" w:hAnsi="Arial" w:cs="Arial"/>
          <w:sz w:val="22"/>
          <w:szCs w:val="22"/>
          <w:lang w:val="lv-LV"/>
        </w:rPr>
        <w:t>edagoģiskās padomes priekšlikuma. Grozījumus nolikumā apstiprina iestādes dibinātājs.</w:t>
      </w:r>
    </w:p>
    <w:p w14:paraId="2059922A" w14:textId="39A9BE02" w:rsidR="00F73665" w:rsidRPr="000931F8" w:rsidRDefault="00296D50"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lastRenderedPageBreak/>
        <w:t>Iestādes nolikumu un grozījumus nolikumā iestāde aktualizē Valsts izglītības informācijas sis</w:t>
      </w:r>
      <w:r w:rsidR="00820DA0" w:rsidRPr="000931F8">
        <w:rPr>
          <w:rFonts w:ascii="Arial" w:hAnsi="Arial" w:cs="Arial"/>
          <w:sz w:val="22"/>
          <w:szCs w:val="22"/>
          <w:lang w:val="lv-LV"/>
        </w:rPr>
        <w:t>tēmā normatīvajos aktos noteiktajā</w:t>
      </w:r>
      <w:r w:rsidRPr="000931F8">
        <w:rPr>
          <w:rFonts w:ascii="Arial" w:hAnsi="Arial" w:cs="Arial"/>
          <w:sz w:val="22"/>
          <w:szCs w:val="22"/>
          <w:lang w:val="lv-LV"/>
        </w:rPr>
        <w:t xml:space="preserve"> kārtībā.</w:t>
      </w:r>
    </w:p>
    <w:p w14:paraId="3FEB24B3" w14:textId="77777777" w:rsidR="00DA74A1" w:rsidRPr="000931F8" w:rsidRDefault="00DA74A1" w:rsidP="00DA74A1">
      <w:pPr>
        <w:jc w:val="both"/>
        <w:rPr>
          <w:rFonts w:ascii="Arial" w:hAnsi="Arial" w:cs="Arial"/>
          <w:sz w:val="22"/>
          <w:szCs w:val="22"/>
          <w:highlight w:val="yellow"/>
          <w:lang w:val="lv-LV"/>
        </w:rPr>
      </w:pPr>
    </w:p>
    <w:p w14:paraId="3A50A9E8" w14:textId="1BDD0129" w:rsidR="00812A74" w:rsidRPr="000931F8" w:rsidRDefault="00812A74" w:rsidP="003A15BC">
      <w:pPr>
        <w:pStyle w:val="Sarakstarindkopa"/>
        <w:numPr>
          <w:ilvl w:val="0"/>
          <w:numId w:val="1"/>
        </w:numPr>
        <w:ind w:left="567" w:hanging="207"/>
        <w:jc w:val="center"/>
        <w:rPr>
          <w:rFonts w:ascii="Arial" w:hAnsi="Arial" w:cs="Arial"/>
          <w:b/>
          <w:sz w:val="22"/>
          <w:szCs w:val="22"/>
          <w:lang w:val="lv-LV"/>
        </w:rPr>
      </w:pPr>
      <w:r w:rsidRPr="000931F8">
        <w:rPr>
          <w:rFonts w:ascii="Arial" w:hAnsi="Arial" w:cs="Arial"/>
          <w:b/>
          <w:sz w:val="22"/>
          <w:szCs w:val="22"/>
          <w:lang w:val="lv-LV"/>
        </w:rPr>
        <w:t>Citi būtiski noteikumi, kas nav pretrunā ar normatīvajiem aktiem</w:t>
      </w:r>
    </w:p>
    <w:p w14:paraId="4392F6C2" w14:textId="77777777" w:rsidR="00812A74" w:rsidRPr="000931F8" w:rsidRDefault="00812A74" w:rsidP="001F1CE1">
      <w:pPr>
        <w:ind w:left="284" w:hanging="284"/>
        <w:jc w:val="both"/>
        <w:rPr>
          <w:rFonts w:ascii="Arial" w:hAnsi="Arial" w:cs="Arial"/>
          <w:b/>
          <w:sz w:val="22"/>
          <w:szCs w:val="22"/>
          <w:highlight w:val="yellow"/>
          <w:lang w:val="lv-LV"/>
        </w:rPr>
      </w:pPr>
    </w:p>
    <w:p w14:paraId="494EA341" w14:textId="54014150" w:rsidR="00DA683D" w:rsidRPr="000931F8" w:rsidRDefault="00474D4B" w:rsidP="004A2448">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07508420" w14:textId="18407FC0" w:rsidR="004530FB" w:rsidRPr="000931F8" w:rsidRDefault="00A96608" w:rsidP="004A2448">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 xml:space="preserve">Iestāde savā darbībā nodrošina izglītības jomu reglamentējošajos </w:t>
      </w:r>
      <w:r w:rsidR="00414742" w:rsidRPr="000931F8">
        <w:rPr>
          <w:rFonts w:ascii="Arial" w:hAnsi="Arial" w:cs="Arial"/>
          <w:sz w:val="22"/>
          <w:szCs w:val="22"/>
          <w:lang w:val="lv-LV"/>
        </w:rPr>
        <w:t xml:space="preserve">normatīvajos aktos </w:t>
      </w:r>
      <w:r w:rsidRPr="000931F8">
        <w:rPr>
          <w:rFonts w:ascii="Arial" w:hAnsi="Arial" w:cs="Arial"/>
          <w:sz w:val="22"/>
          <w:szCs w:val="22"/>
          <w:lang w:val="lv-LV"/>
        </w:rPr>
        <w:t>noteikto mērķu sasniegšanu, vienlaikus nodrošinot izglītojamo tiesību un interešu ievērošanu un aizsardzību.</w:t>
      </w:r>
    </w:p>
    <w:p w14:paraId="7D71999A" w14:textId="4FC6FBDF" w:rsidR="009D4AF9" w:rsidRPr="000931F8" w:rsidRDefault="009D4AF9" w:rsidP="009D4AF9">
      <w:pPr>
        <w:jc w:val="both"/>
        <w:rPr>
          <w:rFonts w:ascii="Arial" w:hAnsi="Arial" w:cs="Arial"/>
          <w:sz w:val="22"/>
          <w:szCs w:val="22"/>
          <w:lang w:val="lv-LV"/>
        </w:rPr>
      </w:pPr>
    </w:p>
    <w:p w14:paraId="1FB982D7" w14:textId="51BB1B4D" w:rsidR="009D4AF9" w:rsidRPr="000931F8" w:rsidRDefault="009D4AF9" w:rsidP="00DC6A37">
      <w:pPr>
        <w:pStyle w:val="Sarakstarindkopa"/>
        <w:numPr>
          <w:ilvl w:val="0"/>
          <w:numId w:val="1"/>
        </w:numPr>
        <w:ind w:left="567" w:hanging="207"/>
        <w:jc w:val="center"/>
        <w:rPr>
          <w:rFonts w:ascii="Arial" w:hAnsi="Arial" w:cs="Arial"/>
          <w:sz w:val="22"/>
          <w:szCs w:val="22"/>
          <w:lang w:val="lv-LV"/>
        </w:rPr>
      </w:pPr>
      <w:r w:rsidRPr="000931F8">
        <w:rPr>
          <w:rFonts w:ascii="Arial" w:hAnsi="Arial" w:cs="Arial"/>
          <w:b/>
          <w:sz w:val="22"/>
          <w:szCs w:val="22"/>
          <w:lang w:val="lv-LV"/>
        </w:rPr>
        <w:t>Noslēguma jautājums</w:t>
      </w:r>
    </w:p>
    <w:p w14:paraId="01A12F2D" w14:textId="77777777" w:rsidR="009D4AF9" w:rsidRPr="000931F8" w:rsidRDefault="009D4AF9" w:rsidP="009D4AF9">
      <w:pPr>
        <w:jc w:val="both"/>
        <w:rPr>
          <w:rFonts w:ascii="Arial" w:hAnsi="Arial" w:cs="Arial"/>
          <w:sz w:val="22"/>
          <w:szCs w:val="22"/>
          <w:lang w:val="lv-LV"/>
        </w:rPr>
      </w:pPr>
    </w:p>
    <w:p w14:paraId="36E97D24" w14:textId="00670C50" w:rsidR="00B078CD" w:rsidRPr="000931F8" w:rsidRDefault="00E856E7" w:rsidP="009C4BCD">
      <w:pPr>
        <w:pStyle w:val="Sarakstarindkopa"/>
        <w:numPr>
          <w:ilvl w:val="0"/>
          <w:numId w:val="2"/>
        </w:numPr>
        <w:ind w:left="426" w:hanging="426"/>
        <w:jc w:val="both"/>
        <w:rPr>
          <w:rFonts w:ascii="Arial" w:hAnsi="Arial" w:cs="Arial"/>
          <w:sz w:val="22"/>
          <w:szCs w:val="22"/>
          <w:lang w:val="lv-LV"/>
        </w:rPr>
      </w:pPr>
      <w:r w:rsidRPr="000931F8">
        <w:rPr>
          <w:rFonts w:ascii="Arial" w:hAnsi="Arial" w:cs="Arial"/>
          <w:sz w:val="22"/>
          <w:szCs w:val="22"/>
          <w:lang w:val="lv-LV"/>
        </w:rPr>
        <w:t>Atzīt par spēku zaudējušu</w:t>
      </w:r>
      <w:r w:rsidR="00AC146F" w:rsidRPr="000931F8">
        <w:rPr>
          <w:rFonts w:ascii="Arial" w:hAnsi="Arial" w:cs="Arial"/>
          <w:sz w:val="22"/>
          <w:szCs w:val="22"/>
          <w:lang w:val="lv-LV"/>
        </w:rPr>
        <w:t xml:space="preserve"> </w:t>
      </w:r>
      <w:r w:rsidR="006A4DA8">
        <w:rPr>
          <w:rFonts w:ascii="Arial" w:hAnsi="Arial" w:cs="Arial"/>
          <w:bCs/>
          <w:sz w:val="22"/>
          <w:szCs w:val="22"/>
          <w:lang w:val="lv-LV"/>
        </w:rPr>
        <w:t>Rūjienas</w:t>
      </w:r>
      <w:r w:rsidR="00BE0807" w:rsidRPr="000931F8">
        <w:rPr>
          <w:rFonts w:ascii="Arial" w:hAnsi="Arial" w:cs="Arial"/>
          <w:bCs/>
          <w:sz w:val="22"/>
          <w:szCs w:val="22"/>
          <w:lang w:val="lv-LV"/>
        </w:rPr>
        <w:t xml:space="preserve"> sporta</w:t>
      </w:r>
      <w:r w:rsidR="00B22E90" w:rsidRPr="000931F8">
        <w:rPr>
          <w:rFonts w:ascii="Arial" w:hAnsi="Arial" w:cs="Arial"/>
          <w:bCs/>
          <w:sz w:val="22"/>
          <w:szCs w:val="22"/>
          <w:lang w:val="lv-LV"/>
        </w:rPr>
        <w:t xml:space="preserve"> skolas</w:t>
      </w:r>
      <w:r w:rsidR="00B12025" w:rsidRPr="000931F8">
        <w:rPr>
          <w:rFonts w:ascii="Arial" w:hAnsi="Arial" w:cs="Arial"/>
          <w:bCs/>
          <w:sz w:val="22"/>
          <w:szCs w:val="22"/>
          <w:lang w:val="lv-LV"/>
        </w:rPr>
        <w:t xml:space="preserve"> noli</w:t>
      </w:r>
      <w:r w:rsidRPr="000931F8">
        <w:rPr>
          <w:rFonts w:ascii="Arial" w:hAnsi="Arial" w:cs="Arial"/>
          <w:sz w:val="22"/>
          <w:szCs w:val="22"/>
          <w:lang w:val="lv-LV"/>
        </w:rPr>
        <w:t>kumu</w:t>
      </w:r>
      <w:r w:rsidR="00B12025" w:rsidRPr="000931F8">
        <w:rPr>
          <w:rFonts w:ascii="Arial" w:hAnsi="Arial" w:cs="Arial"/>
          <w:sz w:val="22"/>
          <w:szCs w:val="22"/>
          <w:lang w:val="lv-LV"/>
        </w:rPr>
        <w:t xml:space="preserve">, kas apstiprināts ar </w:t>
      </w:r>
      <w:r w:rsidR="00AC146F" w:rsidRPr="000931F8">
        <w:rPr>
          <w:rFonts w:ascii="Arial" w:hAnsi="Arial" w:cs="Arial"/>
          <w:sz w:val="22"/>
          <w:szCs w:val="22"/>
          <w:lang w:val="lv-LV"/>
        </w:rPr>
        <w:t xml:space="preserve"> </w:t>
      </w:r>
      <w:r w:rsidR="007A5DFF" w:rsidRPr="000931F8">
        <w:rPr>
          <w:rFonts w:ascii="Arial" w:hAnsi="Arial" w:cs="Arial"/>
          <w:bCs/>
          <w:sz w:val="22"/>
          <w:szCs w:val="22"/>
          <w:lang w:val="lv-LV"/>
        </w:rPr>
        <w:t>Rūjienas</w:t>
      </w:r>
      <w:r w:rsidR="001F0035" w:rsidRPr="000931F8">
        <w:rPr>
          <w:rFonts w:ascii="Arial" w:hAnsi="Arial" w:cs="Arial"/>
          <w:bCs/>
          <w:sz w:val="22"/>
          <w:szCs w:val="22"/>
          <w:lang w:val="lv-LV"/>
        </w:rPr>
        <w:t xml:space="preserve"> novada</w:t>
      </w:r>
      <w:r w:rsidR="0037196A" w:rsidRPr="000931F8">
        <w:rPr>
          <w:rFonts w:ascii="Arial" w:hAnsi="Arial" w:cs="Arial"/>
          <w:bCs/>
          <w:sz w:val="22"/>
          <w:szCs w:val="22"/>
          <w:lang w:val="lv-LV"/>
        </w:rPr>
        <w:t xml:space="preserve"> </w:t>
      </w:r>
      <w:r w:rsidR="00AC146F" w:rsidRPr="000931F8">
        <w:rPr>
          <w:rFonts w:ascii="Arial" w:hAnsi="Arial" w:cs="Arial"/>
          <w:sz w:val="22"/>
          <w:szCs w:val="22"/>
          <w:lang w:val="lv-LV"/>
        </w:rPr>
        <w:t xml:space="preserve">pašvaldības domes </w:t>
      </w:r>
      <w:r w:rsidR="007A5DFF" w:rsidRPr="000931F8">
        <w:rPr>
          <w:rFonts w:ascii="Arial" w:hAnsi="Arial" w:cs="Arial"/>
          <w:sz w:val="22"/>
          <w:szCs w:val="22"/>
          <w:lang w:val="lv-LV"/>
        </w:rPr>
        <w:t>18</w:t>
      </w:r>
      <w:r w:rsidR="00B12025" w:rsidRPr="000931F8">
        <w:rPr>
          <w:rFonts w:ascii="Arial" w:hAnsi="Arial" w:cs="Arial"/>
          <w:sz w:val="22"/>
          <w:szCs w:val="22"/>
          <w:lang w:val="lv-LV"/>
        </w:rPr>
        <w:t>.</w:t>
      </w:r>
      <w:r w:rsidR="007A5DFF" w:rsidRPr="000931F8">
        <w:rPr>
          <w:rFonts w:ascii="Arial" w:hAnsi="Arial" w:cs="Arial"/>
          <w:sz w:val="22"/>
          <w:szCs w:val="22"/>
          <w:lang w:val="lv-LV"/>
        </w:rPr>
        <w:t>0</w:t>
      </w:r>
      <w:r w:rsidR="00705969" w:rsidRPr="000931F8">
        <w:rPr>
          <w:rFonts w:ascii="Arial" w:hAnsi="Arial" w:cs="Arial"/>
          <w:sz w:val="22"/>
          <w:szCs w:val="22"/>
          <w:lang w:val="lv-LV"/>
        </w:rPr>
        <w:t>2</w:t>
      </w:r>
      <w:r w:rsidR="00B12025" w:rsidRPr="000931F8">
        <w:rPr>
          <w:rFonts w:ascii="Arial" w:hAnsi="Arial" w:cs="Arial"/>
          <w:sz w:val="22"/>
          <w:szCs w:val="22"/>
          <w:lang w:val="lv-LV"/>
        </w:rPr>
        <w:t>.20</w:t>
      </w:r>
      <w:r w:rsidR="00AA6E25" w:rsidRPr="000931F8">
        <w:rPr>
          <w:rFonts w:ascii="Arial" w:hAnsi="Arial" w:cs="Arial"/>
          <w:sz w:val="22"/>
          <w:szCs w:val="22"/>
          <w:lang w:val="lv-LV"/>
        </w:rPr>
        <w:t>1</w:t>
      </w:r>
      <w:r w:rsidR="007A5DFF" w:rsidRPr="000931F8">
        <w:rPr>
          <w:rFonts w:ascii="Arial" w:hAnsi="Arial" w:cs="Arial"/>
          <w:sz w:val="22"/>
          <w:szCs w:val="22"/>
          <w:lang w:val="lv-LV"/>
        </w:rPr>
        <w:t>6</w:t>
      </w:r>
      <w:r w:rsidR="00B12025" w:rsidRPr="000931F8">
        <w:rPr>
          <w:rFonts w:ascii="Arial" w:hAnsi="Arial" w:cs="Arial"/>
          <w:sz w:val="22"/>
          <w:szCs w:val="22"/>
          <w:lang w:val="lv-LV"/>
        </w:rPr>
        <w:t xml:space="preserve">. </w:t>
      </w:r>
      <w:r w:rsidR="00AC146F" w:rsidRPr="000931F8">
        <w:rPr>
          <w:rFonts w:ascii="Arial" w:hAnsi="Arial" w:cs="Arial"/>
          <w:sz w:val="22"/>
          <w:szCs w:val="22"/>
          <w:lang w:val="lv-LV"/>
        </w:rPr>
        <w:t>lēmumu</w:t>
      </w:r>
      <w:r w:rsidR="00BE0807" w:rsidRPr="000931F8">
        <w:rPr>
          <w:rFonts w:ascii="Arial" w:hAnsi="Arial" w:cs="Arial"/>
          <w:sz w:val="22"/>
          <w:szCs w:val="22"/>
          <w:lang w:val="lv-LV"/>
        </w:rPr>
        <w:t xml:space="preserve"> </w:t>
      </w:r>
      <w:r w:rsidR="004F7897" w:rsidRPr="000931F8">
        <w:rPr>
          <w:rFonts w:ascii="Arial" w:hAnsi="Arial" w:cs="Arial"/>
          <w:sz w:val="22"/>
          <w:szCs w:val="22"/>
          <w:lang w:val="lv-LV"/>
        </w:rPr>
        <w:t>(protokols Nr.</w:t>
      </w:r>
      <w:r w:rsidR="007A5DFF" w:rsidRPr="000931F8">
        <w:rPr>
          <w:rFonts w:ascii="Arial" w:hAnsi="Arial" w:cs="Arial"/>
          <w:sz w:val="22"/>
          <w:szCs w:val="22"/>
          <w:lang w:val="lv-LV"/>
        </w:rPr>
        <w:t>2</w:t>
      </w:r>
      <w:r w:rsidR="004F7897" w:rsidRPr="000931F8">
        <w:rPr>
          <w:rFonts w:ascii="Arial" w:hAnsi="Arial" w:cs="Arial"/>
          <w:sz w:val="22"/>
          <w:szCs w:val="22"/>
          <w:lang w:val="lv-LV"/>
        </w:rPr>
        <w:t xml:space="preserve">, </w:t>
      </w:r>
      <w:r w:rsidR="00E173B3" w:rsidRPr="000931F8">
        <w:rPr>
          <w:rFonts w:ascii="Arial" w:hAnsi="Arial" w:cs="Arial"/>
          <w:sz w:val="22"/>
          <w:szCs w:val="22"/>
          <w:lang w:val="lv-LV"/>
        </w:rPr>
        <w:t>25</w:t>
      </w:r>
      <w:r w:rsidR="003E7123" w:rsidRPr="000931F8">
        <w:rPr>
          <w:rFonts w:ascii="Arial" w:hAnsi="Arial" w:cs="Arial"/>
          <w:sz w:val="22"/>
          <w:szCs w:val="22"/>
          <w:lang w:val="lv-LV"/>
        </w:rPr>
        <w:t>.</w:t>
      </w:r>
      <w:r w:rsidR="004F7897" w:rsidRPr="000931F8">
        <w:rPr>
          <w:rFonts w:ascii="Arial" w:hAnsi="Arial" w:cs="Arial"/>
          <w:sz w:val="22"/>
          <w:szCs w:val="22"/>
          <w:lang w:val="lv-LV"/>
        </w:rPr>
        <w:t>§)</w:t>
      </w:r>
      <w:r w:rsidR="003E7123" w:rsidRPr="000931F8">
        <w:rPr>
          <w:rFonts w:ascii="Arial" w:hAnsi="Arial" w:cs="Arial"/>
          <w:sz w:val="22"/>
          <w:szCs w:val="22"/>
          <w:lang w:val="lv-LV"/>
        </w:rPr>
        <w:t>.</w:t>
      </w:r>
    </w:p>
    <w:p w14:paraId="3672ACCA" w14:textId="77777777" w:rsidR="00B078CD" w:rsidRPr="000931F8" w:rsidRDefault="00B078CD" w:rsidP="001F1CE1">
      <w:pPr>
        <w:ind w:left="284" w:hanging="284"/>
        <w:jc w:val="both"/>
        <w:rPr>
          <w:rFonts w:ascii="Arial" w:hAnsi="Arial" w:cs="Arial"/>
          <w:sz w:val="22"/>
          <w:szCs w:val="22"/>
          <w:lang w:val="lv-LV"/>
        </w:rPr>
      </w:pPr>
    </w:p>
    <w:p w14:paraId="685B8BA2" w14:textId="77777777" w:rsidR="00B078CD" w:rsidRPr="000931F8" w:rsidRDefault="00B078CD" w:rsidP="00B078CD">
      <w:pPr>
        <w:ind w:firstLine="720"/>
        <w:jc w:val="both"/>
        <w:rPr>
          <w:rFonts w:ascii="Arial" w:hAnsi="Arial" w:cs="Arial"/>
          <w:sz w:val="22"/>
          <w:szCs w:val="22"/>
          <w:lang w:val="lv-LV"/>
        </w:rPr>
      </w:pPr>
    </w:p>
    <w:p w14:paraId="1B08C648" w14:textId="327D0B57" w:rsidR="00EE6BAD" w:rsidRPr="000931F8" w:rsidRDefault="00E410EE" w:rsidP="008F626A">
      <w:pPr>
        <w:jc w:val="both"/>
        <w:rPr>
          <w:rFonts w:ascii="Arial" w:hAnsi="Arial" w:cs="Arial"/>
          <w:sz w:val="22"/>
          <w:szCs w:val="22"/>
          <w:lang w:val="lv-LV"/>
        </w:rPr>
      </w:pPr>
      <w:r w:rsidRPr="000931F8">
        <w:rPr>
          <w:rFonts w:ascii="Arial" w:hAnsi="Arial" w:cs="Arial"/>
          <w:sz w:val="22"/>
          <w:szCs w:val="22"/>
          <w:lang w:val="lv-LV"/>
        </w:rPr>
        <w:t>Direktor</w:t>
      </w:r>
      <w:r w:rsidR="007A5DFF" w:rsidRPr="000931F8">
        <w:rPr>
          <w:rFonts w:ascii="Arial" w:hAnsi="Arial" w:cs="Arial"/>
          <w:sz w:val="22"/>
          <w:szCs w:val="22"/>
          <w:lang w:val="lv-LV"/>
        </w:rPr>
        <w:t>e</w:t>
      </w:r>
      <w:r w:rsidR="00AC146F" w:rsidRPr="000931F8">
        <w:rPr>
          <w:rFonts w:ascii="Arial" w:hAnsi="Arial" w:cs="Arial"/>
          <w:sz w:val="22"/>
          <w:szCs w:val="22"/>
          <w:lang w:val="lv-LV"/>
        </w:rPr>
        <w:tab/>
      </w:r>
      <w:r w:rsidR="00AC146F" w:rsidRPr="000931F8">
        <w:rPr>
          <w:rFonts w:ascii="Arial" w:hAnsi="Arial" w:cs="Arial"/>
          <w:sz w:val="22"/>
          <w:szCs w:val="22"/>
          <w:lang w:val="lv-LV"/>
        </w:rPr>
        <w:tab/>
      </w:r>
      <w:r w:rsidR="00AC146F" w:rsidRPr="000931F8">
        <w:rPr>
          <w:rFonts w:ascii="Arial" w:hAnsi="Arial" w:cs="Arial"/>
          <w:sz w:val="22"/>
          <w:szCs w:val="22"/>
          <w:lang w:val="lv-LV"/>
        </w:rPr>
        <w:tab/>
      </w:r>
      <w:r w:rsidR="00AC146F" w:rsidRPr="000931F8">
        <w:rPr>
          <w:rFonts w:ascii="Arial" w:hAnsi="Arial" w:cs="Arial"/>
          <w:sz w:val="22"/>
          <w:szCs w:val="22"/>
          <w:lang w:val="lv-LV"/>
        </w:rPr>
        <w:tab/>
      </w:r>
      <w:r w:rsidR="00AC146F" w:rsidRPr="000931F8">
        <w:rPr>
          <w:rFonts w:ascii="Arial" w:hAnsi="Arial" w:cs="Arial"/>
          <w:sz w:val="22"/>
          <w:szCs w:val="22"/>
          <w:lang w:val="lv-LV"/>
        </w:rPr>
        <w:tab/>
      </w:r>
      <w:r w:rsidR="00AC146F" w:rsidRPr="000931F8">
        <w:rPr>
          <w:rFonts w:ascii="Arial" w:hAnsi="Arial" w:cs="Arial"/>
          <w:sz w:val="22"/>
          <w:szCs w:val="22"/>
          <w:lang w:val="lv-LV"/>
        </w:rPr>
        <w:tab/>
      </w:r>
      <w:r w:rsidR="00AC146F" w:rsidRPr="000931F8">
        <w:rPr>
          <w:rFonts w:ascii="Arial" w:hAnsi="Arial" w:cs="Arial"/>
          <w:sz w:val="22"/>
          <w:szCs w:val="22"/>
          <w:lang w:val="lv-LV"/>
        </w:rPr>
        <w:tab/>
      </w:r>
      <w:r w:rsidR="00AC146F" w:rsidRPr="000931F8">
        <w:rPr>
          <w:rFonts w:ascii="Arial" w:hAnsi="Arial" w:cs="Arial"/>
          <w:sz w:val="22"/>
          <w:szCs w:val="22"/>
          <w:lang w:val="lv-LV"/>
        </w:rPr>
        <w:tab/>
      </w:r>
      <w:r w:rsidR="008F626A" w:rsidRPr="000931F8">
        <w:rPr>
          <w:rFonts w:ascii="Arial" w:hAnsi="Arial" w:cs="Arial"/>
          <w:sz w:val="22"/>
          <w:szCs w:val="22"/>
          <w:lang w:val="lv-LV"/>
        </w:rPr>
        <w:tab/>
      </w:r>
      <w:r w:rsidR="000931F8">
        <w:rPr>
          <w:rFonts w:ascii="Arial" w:hAnsi="Arial" w:cs="Arial"/>
          <w:sz w:val="22"/>
          <w:szCs w:val="22"/>
          <w:lang w:val="lv-LV"/>
        </w:rPr>
        <w:tab/>
      </w:r>
      <w:r w:rsidR="00DC6A37">
        <w:rPr>
          <w:rFonts w:ascii="Arial" w:hAnsi="Arial" w:cs="Arial"/>
          <w:sz w:val="22"/>
          <w:szCs w:val="22"/>
          <w:lang w:val="lv-LV"/>
        </w:rPr>
        <w:t xml:space="preserve">     </w:t>
      </w:r>
      <w:r w:rsidR="000931F8">
        <w:rPr>
          <w:rFonts w:ascii="Arial" w:hAnsi="Arial" w:cs="Arial"/>
          <w:sz w:val="22"/>
          <w:szCs w:val="22"/>
          <w:lang w:val="lv-LV"/>
        </w:rPr>
        <w:t xml:space="preserve">   </w:t>
      </w:r>
      <w:r w:rsidR="007A5DFF" w:rsidRPr="000931F8">
        <w:rPr>
          <w:rFonts w:ascii="Arial" w:hAnsi="Arial" w:cs="Arial"/>
          <w:sz w:val="22"/>
          <w:szCs w:val="22"/>
          <w:lang w:val="lv-LV"/>
        </w:rPr>
        <w:t xml:space="preserve">Līga </w:t>
      </w:r>
      <w:proofErr w:type="spellStart"/>
      <w:r w:rsidR="007A5DFF" w:rsidRPr="000931F8">
        <w:rPr>
          <w:rFonts w:ascii="Arial" w:hAnsi="Arial" w:cs="Arial"/>
          <w:sz w:val="22"/>
          <w:szCs w:val="22"/>
          <w:lang w:val="lv-LV"/>
        </w:rPr>
        <w:t>Stupele</w:t>
      </w:r>
      <w:proofErr w:type="spellEnd"/>
    </w:p>
    <w:sectPr w:rsidR="00EE6BAD" w:rsidRPr="000931F8" w:rsidSect="00B338F9">
      <w:footerReference w:type="default" r:id="rId10"/>
      <w:headerReference w:type="first" r:id="rId11"/>
      <w:pgSz w:w="11906" w:h="16838"/>
      <w:pgMar w:top="1134" w:right="567"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4CEA" w14:textId="77777777" w:rsidR="00160C27" w:rsidRDefault="00160C27" w:rsidP="003824C5">
      <w:r>
        <w:separator/>
      </w:r>
    </w:p>
  </w:endnote>
  <w:endnote w:type="continuationSeparator" w:id="0">
    <w:p w14:paraId="3F44035B" w14:textId="77777777" w:rsidR="00160C27" w:rsidRDefault="00160C27" w:rsidP="003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57417596"/>
      <w:docPartObj>
        <w:docPartGallery w:val="Page Numbers (Bottom of Page)"/>
        <w:docPartUnique/>
      </w:docPartObj>
    </w:sdtPr>
    <w:sdtEndPr>
      <w:rPr>
        <w:noProof/>
      </w:rPr>
    </w:sdtEndPr>
    <w:sdtContent>
      <w:p w14:paraId="5987493C" w14:textId="53D6827B" w:rsidR="008F626A" w:rsidRPr="008F626A" w:rsidRDefault="008F626A">
        <w:pPr>
          <w:pStyle w:val="Kjene"/>
          <w:jc w:val="center"/>
          <w:rPr>
            <w:rFonts w:ascii="Arial" w:hAnsi="Arial" w:cs="Arial"/>
            <w:sz w:val="20"/>
            <w:szCs w:val="20"/>
          </w:rPr>
        </w:pPr>
        <w:r w:rsidRPr="008F626A">
          <w:rPr>
            <w:rFonts w:ascii="Arial" w:hAnsi="Arial" w:cs="Arial"/>
            <w:sz w:val="20"/>
            <w:szCs w:val="20"/>
          </w:rPr>
          <w:fldChar w:fldCharType="begin"/>
        </w:r>
        <w:r w:rsidRPr="008F626A">
          <w:rPr>
            <w:rFonts w:ascii="Arial" w:hAnsi="Arial" w:cs="Arial"/>
            <w:sz w:val="20"/>
            <w:szCs w:val="20"/>
          </w:rPr>
          <w:instrText xml:space="preserve"> PAGE   \* MERGEFORMAT </w:instrText>
        </w:r>
        <w:r w:rsidRPr="008F626A">
          <w:rPr>
            <w:rFonts w:ascii="Arial" w:hAnsi="Arial" w:cs="Arial"/>
            <w:sz w:val="20"/>
            <w:szCs w:val="20"/>
          </w:rPr>
          <w:fldChar w:fldCharType="separate"/>
        </w:r>
        <w:r w:rsidRPr="008F626A">
          <w:rPr>
            <w:rFonts w:ascii="Arial" w:hAnsi="Arial" w:cs="Arial"/>
            <w:noProof/>
            <w:sz w:val="20"/>
            <w:szCs w:val="20"/>
          </w:rPr>
          <w:t>2</w:t>
        </w:r>
        <w:r w:rsidRPr="008F626A">
          <w:rPr>
            <w:rFonts w:ascii="Arial" w:hAnsi="Arial" w:cs="Arial"/>
            <w:noProof/>
            <w:sz w:val="20"/>
            <w:szCs w:val="20"/>
          </w:rPr>
          <w:fldChar w:fldCharType="end"/>
        </w:r>
      </w:p>
    </w:sdtContent>
  </w:sdt>
  <w:p w14:paraId="1132A26B" w14:textId="77777777" w:rsidR="008F626A" w:rsidRDefault="008F62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9C4B" w14:textId="77777777" w:rsidR="00160C27" w:rsidRDefault="00160C27" w:rsidP="003824C5">
      <w:r>
        <w:separator/>
      </w:r>
    </w:p>
  </w:footnote>
  <w:footnote w:type="continuationSeparator" w:id="0">
    <w:p w14:paraId="551314D9" w14:textId="77777777" w:rsidR="00160C27" w:rsidRDefault="00160C27" w:rsidP="0038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C91D" w14:textId="77777777" w:rsidR="00974E2D" w:rsidRDefault="00974E2D" w:rsidP="00974E2D">
    <w:pPr>
      <w:pStyle w:val="Galvene"/>
      <w:tabs>
        <w:tab w:val="center" w:pos="4537"/>
      </w:tabs>
      <w:jc w:val="center"/>
      <w:rPr>
        <w:sz w:val="20"/>
      </w:rPr>
    </w:pPr>
    <w:r w:rsidRPr="00690BA0">
      <w:rPr>
        <w:noProof/>
      </w:rPr>
      <w:drawing>
        <wp:inline distT="0" distB="0" distL="0" distR="0" wp14:anchorId="0353D7A8" wp14:editId="4284E9E6">
          <wp:extent cx="431597" cy="656367"/>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604" cy="663982"/>
                  </a:xfrm>
                  <a:prstGeom prst="rect">
                    <a:avLst/>
                  </a:prstGeom>
                  <a:noFill/>
                  <a:ln>
                    <a:noFill/>
                  </a:ln>
                </pic:spPr>
              </pic:pic>
            </a:graphicData>
          </a:graphic>
        </wp:inline>
      </w:drawing>
    </w:r>
  </w:p>
  <w:p w14:paraId="35F33700" w14:textId="77777777" w:rsidR="00974E2D" w:rsidRDefault="00974E2D" w:rsidP="00974E2D">
    <w:pPr>
      <w:pStyle w:val="Galvene"/>
      <w:tabs>
        <w:tab w:val="center" w:pos="4537"/>
      </w:tabs>
      <w:jc w:val="center"/>
      <w:rPr>
        <w:sz w:val="10"/>
        <w:szCs w:val="10"/>
      </w:rPr>
    </w:pPr>
  </w:p>
  <w:p w14:paraId="4E91D031" w14:textId="77777777" w:rsidR="00974E2D" w:rsidRDefault="00974E2D" w:rsidP="00974E2D">
    <w:pPr>
      <w:pStyle w:val="Galvene"/>
      <w:tabs>
        <w:tab w:val="center" w:pos="4395"/>
      </w:tabs>
      <w:jc w:val="center"/>
      <w:rPr>
        <w:rFonts w:ascii="Arial" w:hAnsi="Arial" w:cs="Arial"/>
        <w:caps/>
        <w:sz w:val="20"/>
        <w:szCs w:val="20"/>
      </w:rPr>
    </w:pPr>
    <w:r>
      <w:rPr>
        <w:rFonts w:ascii="Arial" w:hAnsi="Arial" w:cs="Arial"/>
        <w:caps/>
        <w:sz w:val="20"/>
        <w:szCs w:val="20"/>
      </w:rPr>
      <w:t>vALMIERAS NOVADA PAŠVALDĪBA</w:t>
    </w:r>
  </w:p>
  <w:p w14:paraId="4AECD5CC" w14:textId="47EE0CC4" w:rsidR="00974E2D" w:rsidRPr="00384494" w:rsidRDefault="00EF4797" w:rsidP="00974E2D">
    <w:pPr>
      <w:pStyle w:val="Galvene"/>
      <w:tabs>
        <w:tab w:val="center" w:pos="4395"/>
      </w:tabs>
      <w:jc w:val="center"/>
      <w:rPr>
        <w:b/>
        <w:caps/>
      </w:rPr>
    </w:pPr>
    <w:r>
      <w:rPr>
        <w:rFonts w:ascii="Arial" w:hAnsi="Arial" w:cs="Arial"/>
        <w:b/>
        <w:caps/>
      </w:rPr>
      <w:t>Rūjienas</w:t>
    </w:r>
    <w:r w:rsidR="00746691">
      <w:rPr>
        <w:rFonts w:ascii="Arial" w:hAnsi="Arial" w:cs="Arial"/>
        <w:b/>
        <w:caps/>
      </w:rPr>
      <w:t xml:space="preserve"> sporta</w:t>
    </w:r>
    <w:r w:rsidR="002367F4">
      <w:rPr>
        <w:rFonts w:ascii="Arial" w:hAnsi="Arial" w:cs="Arial"/>
        <w:b/>
        <w:caps/>
      </w:rPr>
      <w:t xml:space="preserve"> </w:t>
    </w:r>
    <w:r w:rsidR="001C16CB">
      <w:rPr>
        <w:rFonts w:ascii="Arial" w:hAnsi="Arial" w:cs="Arial"/>
        <w:b/>
        <w:caps/>
      </w:rPr>
      <w:t>skola</w:t>
    </w:r>
  </w:p>
  <w:p w14:paraId="7AD2BF75" w14:textId="77777777" w:rsidR="00974E2D" w:rsidRPr="00384494" w:rsidRDefault="00974E2D" w:rsidP="00974E2D">
    <w:pPr>
      <w:pStyle w:val="Galvene"/>
      <w:pBdr>
        <w:top w:val="double" w:sz="6" w:space="1" w:color="auto"/>
      </w:pBdr>
      <w:tabs>
        <w:tab w:val="center" w:pos="4395"/>
      </w:tabs>
      <w:jc w:val="center"/>
      <w:rPr>
        <w:sz w:val="3"/>
        <w:szCs w:val="3"/>
      </w:rPr>
    </w:pPr>
  </w:p>
  <w:p w14:paraId="0207EF3B" w14:textId="1FD309CB" w:rsidR="00974E2D" w:rsidRPr="00DC6720" w:rsidRDefault="00974E2D" w:rsidP="00974E2D">
    <w:pPr>
      <w:pStyle w:val="Galvene"/>
      <w:pBdr>
        <w:top w:val="double" w:sz="6" w:space="1" w:color="auto"/>
      </w:pBdr>
      <w:tabs>
        <w:tab w:val="center" w:pos="4395"/>
      </w:tabs>
      <w:jc w:val="center"/>
      <w:rPr>
        <w:rFonts w:ascii="Arial" w:hAnsi="Arial"/>
        <w:sz w:val="16"/>
        <w:szCs w:val="16"/>
        <w:lang w:val="lv-LV"/>
      </w:rPr>
    </w:pPr>
    <w:r w:rsidRPr="003E7123">
      <w:rPr>
        <w:rFonts w:ascii="Arial" w:hAnsi="Arial"/>
        <w:sz w:val="16"/>
        <w:szCs w:val="16"/>
        <w:lang w:val="lv-LV"/>
      </w:rPr>
      <w:t xml:space="preserve">Nodokļu maksātāja </w:t>
    </w:r>
    <w:r w:rsidRPr="006D5B9B">
      <w:rPr>
        <w:rFonts w:ascii="Arial" w:hAnsi="Arial"/>
        <w:sz w:val="16"/>
        <w:szCs w:val="16"/>
        <w:lang w:val="lv-LV"/>
      </w:rPr>
      <w:t xml:space="preserve">reģistrācijas kods 90000043403, juridiskā adrese: Lāčplēša iela 2, Valmiera, Valmieras </w:t>
    </w:r>
    <w:r w:rsidRPr="00DC6720">
      <w:rPr>
        <w:rFonts w:ascii="Arial" w:hAnsi="Arial"/>
        <w:sz w:val="16"/>
        <w:szCs w:val="16"/>
        <w:lang w:val="lv-LV"/>
      </w:rPr>
      <w:t>novads</w:t>
    </w:r>
    <w:r w:rsidR="00461719" w:rsidRPr="00DC6720">
      <w:rPr>
        <w:rFonts w:ascii="Arial" w:hAnsi="Arial"/>
        <w:sz w:val="16"/>
        <w:szCs w:val="16"/>
        <w:lang w:val="lv-LV"/>
      </w:rPr>
      <w:t>,</w:t>
    </w:r>
    <w:r w:rsidRPr="00DC6720">
      <w:rPr>
        <w:rFonts w:ascii="Arial" w:hAnsi="Arial"/>
        <w:sz w:val="16"/>
        <w:szCs w:val="16"/>
        <w:lang w:val="lv-LV"/>
      </w:rPr>
      <w:t xml:space="preserve"> LV-4201</w:t>
    </w:r>
  </w:p>
  <w:p w14:paraId="05716A80" w14:textId="6759EB45" w:rsidR="00974E2D" w:rsidRPr="00DC6720" w:rsidRDefault="00974E2D" w:rsidP="00974E2D">
    <w:pPr>
      <w:pStyle w:val="Galvene"/>
      <w:pBdr>
        <w:top w:val="double" w:sz="6" w:space="1" w:color="auto"/>
      </w:pBdr>
      <w:tabs>
        <w:tab w:val="center" w:pos="4395"/>
      </w:tabs>
      <w:jc w:val="center"/>
      <w:rPr>
        <w:rFonts w:ascii="Arial" w:hAnsi="Arial"/>
        <w:sz w:val="16"/>
        <w:szCs w:val="16"/>
        <w:lang w:val="lv-LV"/>
      </w:rPr>
    </w:pPr>
    <w:r w:rsidRPr="00DC6720">
      <w:rPr>
        <w:rFonts w:ascii="Arial" w:hAnsi="Arial"/>
        <w:sz w:val="16"/>
        <w:szCs w:val="16"/>
        <w:lang w:val="lv-LV"/>
      </w:rPr>
      <w:t>Izglītības iestādes reģistrācijas Nr.</w:t>
    </w:r>
    <w:r w:rsidR="006D5B9B" w:rsidRPr="00DC6720">
      <w:rPr>
        <w:rFonts w:ascii="Arial" w:hAnsi="Arial"/>
        <w:sz w:val="16"/>
        <w:szCs w:val="16"/>
        <w:lang w:val="lv-LV"/>
      </w:rPr>
      <w:t xml:space="preserve"> </w:t>
    </w:r>
    <w:r w:rsidR="00746691" w:rsidRPr="00746691">
      <w:rPr>
        <w:rFonts w:ascii="Arial" w:hAnsi="Arial"/>
        <w:sz w:val="16"/>
        <w:szCs w:val="16"/>
        <w:lang w:val="lv-LV"/>
      </w:rPr>
      <w:t>447190</w:t>
    </w:r>
    <w:r w:rsidR="00EF4797">
      <w:rPr>
        <w:rFonts w:ascii="Arial" w:hAnsi="Arial"/>
        <w:sz w:val="16"/>
        <w:szCs w:val="16"/>
        <w:lang w:val="lv-LV"/>
      </w:rPr>
      <w:t>2194</w:t>
    </w:r>
    <w:r w:rsidRPr="00DC6720">
      <w:rPr>
        <w:rFonts w:ascii="Arial" w:hAnsi="Arial"/>
        <w:sz w:val="16"/>
        <w:szCs w:val="16"/>
        <w:lang w:val="lv-LV"/>
      </w:rPr>
      <w:t>, iestādes adrese</w:t>
    </w:r>
    <w:r w:rsidR="00081AB6" w:rsidRPr="00DC6720">
      <w:rPr>
        <w:rFonts w:ascii="Arial" w:hAnsi="Arial"/>
        <w:sz w:val="16"/>
        <w:szCs w:val="16"/>
        <w:lang w:val="lv-LV"/>
      </w:rPr>
      <w:t xml:space="preserve">: </w:t>
    </w:r>
    <w:r w:rsidR="00EF4797">
      <w:rPr>
        <w:rFonts w:ascii="Arial" w:hAnsi="Arial"/>
        <w:sz w:val="16"/>
        <w:szCs w:val="16"/>
        <w:lang w:val="lv-LV"/>
      </w:rPr>
      <w:t>Rīgas</w:t>
    </w:r>
    <w:r w:rsidR="002367F4" w:rsidRPr="00DC6720">
      <w:rPr>
        <w:rFonts w:ascii="Arial" w:hAnsi="Arial"/>
        <w:sz w:val="16"/>
        <w:szCs w:val="16"/>
        <w:lang w:val="lv-LV"/>
      </w:rPr>
      <w:t xml:space="preserve"> iela </w:t>
    </w:r>
    <w:r w:rsidR="00EF4797">
      <w:rPr>
        <w:rFonts w:ascii="Arial" w:hAnsi="Arial"/>
        <w:sz w:val="16"/>
        <w:szCs w:val="16"/>
        <w:lang w:val="lv-LV"/>
      </w:rPr>
      <w:t>30</w:t>
    </w:r>
    <w:r w:rsidRPr="00DC6720">
      <w:rPr>
        <w:rFonts w:ascii="Arial" w:hAnsi="Arial"/>
        <w:sz w:val="16"/>
        <w:szCs w:val="16"/>
        <w:lang w:val="lv-LV"/>
      </w:rPr>
      <w:t xml:space="preserve">, </w:t>
    </w:r>
    <w:r w:rsidR="00EF4797">
      <w:rPr>
        <w:rFonts w:ascii="Arial" w:hAnsi="Arial"/>
        <w:sz w:val="16"/>
        <w:szCs w:val="16"/>
        <w:lang w:val="lv-LV"/>
      </w:rPr>
      <w:t>Rūjiena</w:t>
    </w:r>
    <w:r w:rsidR="00BF3C56" w:rsidRPr="00DC6720">
      <w:rPr>
        <w:rFonts w:ascii="Arial" w:hAnsi="Arial"/>
        <w:sz w:val="16"/>
        <w:szCs w:val="16"/>
        <w:lang w:val="lv-LV"/>
      </w:rPr>
      <w:t>,</w:t>
    </w:r>
    <w:r w:rsidR="00746691">
      <w:rPr>
        <w:rFonts w:ascii="Arial" w:hAnsi="Arial"/>
        <w:sz w:val="16"/>
        <w:szCs w:val="16"/>
        <w:lang w:val="lv-LV"/>
      </w:rPr>
      <w:t xml:space="preserve"> </w:t>
    </w:r>
    <w:r w:rsidRPr="00DC6720">
      <w:rPr>
        <w:rFonts w:ascii="Arial" w:hAnsi="Arial"/>
        <w:sz w:val="16"/>
        <w:szCs w:val="16"/>
        <w:lang w:val="lv-LV"/>
      </w:rPr>
      <w:t>Valmieras novads</w:t>
    </w:r>
    <w:r w:rsidR="00461719" w:rsidRPr="00DC6720">
      <w:rPr>
        <w:rFonts w:ascii="Arial" w:hAnsi="Arial"/>
        <w:sz w:val="16"/>
        <w:szCs w:val="16"/>
        <w:lang w:val="lv-LV"/>
      </w:rPr>
      <w:t>,</w:t>
    </w:r>
    <w:r w:rsidRPr="00DC6720">
      <w:rPr>
        <w:rFonts w:ascii="Arial" w:hAnsi="Arial"/>
        <w:sz w:val="16"/>
        <w:szCs w:val="16"/>
        <w:lang w:val="lv-LV"/>
      </w:rPr>
      <w:t xml:space="preserve"> LV-4</w:t>
    </w:r>
    <w:r w:rsidR="00746691">
      <w:rPr>
        <w:rFonts w:ascii="Arial" w:hAnsi="Arial"/>
        <w:sz w:val="16"/>
        <w:szCs w:val="16"/>
        <w:lang w:val="lv-LV"/>
      </w:rPr>
      <w:t>2</w:t>
    </w:r>
    <w:r w:rsidR="00CF6877">
      <w:rPr>
        <w:rFonts w:ascii="Arial" w:hAnsi="Arial"/>
        <w:sz w:val="16"/>
        <w:szCs w:val="16"/>
        <w:lang w:val="lv-LV"/>
      </w:rPr>
      <w:t>4</w:t>
    </w:r>
    <w:r w:rsidR="00746691">
      <w:rPr>
        <w:rFonts w:ascii="Arial" w:hAnsi="Arial"/>
        <w:sz w:val="16"/>
        <w:szCs w:val="16"/>
        <w:lang w:val="lv-LV"/>
      </w:rPr>
      <w:t>0</w:t>
    </w:r>
  </w:p>
  <w:p w14:paraId="12901FBF" w14:textId="728815E0" w:rsidR="00974E2D" w:rsidRPr="003E7123" w:rsidRDefault="00974E2D" w:rsidP="003A15BC">
    <w:pPr>
      <w:pStyle w:val="Galvene"/>
      <w:pBdr>
        <w:top w:val="double" w:sz="6" w:space="1" w:color="auto"/>
      </w:pBdr>
      <w:tabs>
        <w:tab w:val="center" w:pos="4395"/>
      </w:tabs>
      <w:jc w:val="center"/>
      <w:rPr>
        <w:lang w:val="lv-LV"/>
      </w:rPr>
    </w:pPr>
    <w:r w:rsidRPr="006D5B9B">
      <w:rPr>
        <w:rFonts w:ascii="Arial" w:hAnsi="Arial"/>
        <w:sz w:val="16"/>
        <w:szCs w:val="16"/>
        <w:lang w:val="lv-LV"/>
      </w:rPr>
      <w:t xml:space="preserve">Tālrunis </w:t>
    </w:r>
    <w:r w:rsidR="00EF4797" w:rsidRPr="00EF4797">
      <w:rPr>
        <w:rFonts w:ascii="Arial" w:hAnsi="Arial"/>
        <w:sz w:val="16"/>
        <w:szCs w:val="16"/>
        <w:lang w:val="lv-LV"/>
      </w:rPr>
      <w:t>64263546</w:t>
    </w:r>
    <w:r w:rsidRPr="006D5B9B">
      <w:rPr>
        <w:rFonts w:ascii="Arial" w:hAnsi="Arial"/>
        <w:sz w:val="16"/>
        <w:szCs w:val="16"/>
        <w:lang w:val="lv-LV"/>
      </w:rPr>
      <w:t>, e-pasts:</w:t>
    </w:r>
    <w:r w:rsidR="000931F8">
      <w:rPr>
        <w:rFonts w:ascii="Arial" w:hAnsi="Arial"/>
        <w:sz w:val="16"/>
        <w:szCs w:val="16"/>
        <w:lang w:val="lv-LV"/>
      </w:rPr>
      <w:t xml:space="preserve"> </w:t>
    </w:r>
    <w:r w:rsidR="00C72227">
      <w:rPr>
        <w:rFonts w:ascii="Arial" w:hAnsi="Arial"/>
        <w:sz w:val="16"/>
        <w:szCs w:val="16"/>
        <w:lang w:val="lv-LV"/>
      </w:rPr>
      <w:t>rujienas</w:t>
    </w:r>
    <w:r w:rsidR="00746691">
      <w:rPr>
        <w:rFonts w:ascii="Arial" w:hAnsi="Arial"/>
        <w:sz w:val="16"/>
        <w:szCs w:val="16"/>
        <w:lang w:val="lv-LV"/>
      </w:rPr>
      <w:t>.sportaskola</w:t>
    </w:r>
    <w:r w:rsidR="002367F4" w:rsidRPr="006D5B9B">
      <w:rPr>
        <w:rFonts w:ascii="Arial" w:hAnsi="Arial"/>
        <w:sz w:val="16"/>
        <w:szCs w:val="16"/>
        <w:lang w:val="lv-LV"/>
      </w:rPr>
      <w:t>@valmiera.edu.lv</w:t>
    </w:r>
    <w:r w:rsidR="001C16CB" w:rsidRPr="006D5B9B">
      <w:rPr>
        <w:rFonts w:ascii="Arial" w:hAnsi="Arial"/>
        <w:sz w:val="16"/>
        <w:szCs w:val="16"/>
        <w:lang w:val="lv-LV"/>
      </w:rPr>
      <w:t>,</w:t>
    </w:r>
    <w:r w:rsidR="001C16CB" w:rsidRPr="002367F4">
      <w:rPr>
        <w:rFonts w:ascii="Arial" w:hAnsi="Arial"/>
        <w:sz w:val="16"/>
        <w:szCs w:val="16"/>
        <w:lang w:val="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51AEF"/>
    <w:multiLevelType w:val="hybridMultilevel"/>
    <w:tmpl w:val="F702CDD6"/>
    <w:lvl w:ilvl="0" w:tplc="78523CD0">
      <w:start w:val="15"/>
      <w:numFmt w:val="upperRoman"/>
      <w:lvlText w:val="%1."/>
      <w:lvlJc w:val="righ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45F77CD"/>
    <w:multiLevelType w:val="multilevel"/>
    <w:tmpl w:val="E23E0F94"/>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3F1A08"/>
    <w:multiLevelType w:val="hybridMultilevel"/>
    <w:tmpl w:val="9F62EA18"/>
    <w:lvl w:ilvl="0" w:tplc="5172D652">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B66AD1"/>
    <w:multiLevelType w:val="hybridMultilevel"/>
    <w:tmpl w:val="46ACBBAA"/>
    <w:lvl w:ilvl="0" w:tplc="EE3E48EA">
      <w:start w:val="1"/>
      <w:numFmt w:val="upperRoman"/>
      <w:lvlText w:val="%1."/>
      <w:lvlJc w:val="righ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E"/>
    <w:rsid w:val="00005E91"/>
    <w:rsid w:val="000145BD"/>
    <w:rsid w:val="00015516"/>
    <w:rsid w:val="00022A06"/>
    <w:rsid w:val="00022CAD"/>
    <w:rsid w:val="0002752E"/>
    <w:rsid w:val="000339C8"/>
    <w:rsid w:val="0003426F"/>
    <w:rsid w:val="000342C1"/>
    <w:rsid w:val="00042B98"/>
    <w:rsid w:val="00044378"/>
    <w:rsid w:val="00054517"/>
    <w:rsid w:val="000640BD"/>
    <w:rsid w:val="000716AD"/>
    <w:rsid w:val="00081492"/>
    <w:rsid w:val="00081AB6"/>
    <w:rsid w:val="000904F9"/>
    <w:rsid w:val="000931F8"/>
    <w:rsid w:val="00094B93"/>
    <w:rsid w:val="000974B3"/>
    <w:rsid w:val="000A0960"/>
    <w:rsid w:val="000A6AFE"/>
    <w:rsid w:val="000A78B9"/>
    <w:rsid w:val="000B0107"/>
    <w:rsid w:val="000C3A25"/>
    <w:rsid w:val="000C46F0"/>
    <w:rsid w:val="000C5126"/>
    <w:rsid w:val="000D1213"/>
    <w:rsid w:val="000D13CD"/>
    <w:rsid w:val="000D220D"/>
    <w:rsid w:val="000D39EA"/>
    <w:rsid w:val="000D5C63"/>
    <w:rsid w:val="000E0545"/>
    <w:rsid w:val="000F53AE"/>
    <w:rsid w:val="000F54DC"/>
    <w:rsid w:val="00103CDD"/>
    <w:rsid w:val="001141A4"/>
    <w:rsid w:val="001232F6"/>
    <w:rsid w:val="00123FE8"/>
    <w:rsid w:val="001326C7"/>
    <w:rsid w:val="0013447C"/>
    <w:rsid w:val="001369D1"/>
    <w:rsid w:val="00140FD9"/>
    <w:rsid w:val="00152349"/>
    <w:rsid w:val="001524F2"/>
    <w:rsid w:val="00157243"/>
    <w:rsid w:val="00160C27"/>
    <w:rsid w:val="00166175"/>
    <w:rsid w:val="00175EE6"/>
    <w:rsid w:val="00180389"/>
    <w:rsid w:val="00182335"/>
    <w:rsid w:val="00186DB5"/>
    <w:rsid w:val="001A3844"/>
    <w:rsid w:val="001B2995"/>
    <w:rsid w:val="001B757B"/>
    <w:rsid w:val="001C16CB"/>
    <w:rsid w:val="001C1FDE"/>
    <w:rsid w:val="001D1F1A"/>
    <w:rsid w:val="001D4ED5"/>
    <w:rsid w:val="001F0035"/>
    <w:rsid w:val="001F1CE1"/>
    <w:rsid w:val="001F1D2F"/>
    <w:rsid w:val="001F7F18"/>
    <w:rsid w:val="00202F38"/>
    <w:rsid w:val="0020642C"/>
    <w:rsid w:val="00206A43"/>
    <w:rsid w:val="002101E0"/>
    <w:rsid w:val="00210229"/>
    <w:rsid w:val="00210F31"/>
    <w:rsid w:val="00217F40"/>
    <w:rsid w:val="00231005"/>
    <w:rsid w:val="002310F7"/>
    <w:rsid w:val="00232668"/>
    <w:rsid w:val="002367F4"/>
    <w:rsid w:val="00250DC0"/>
    <w:rsid w:val="00253A89"/>
    <w:rsid w:val="002633E4"/>
    <w:rsid w:val="00270BA2"/>
    <w:rsid w:val="00271DD4"/>
    <w:rsid w:val="00274B04"/>
    <w:rsid w:val="00281108"/>
    <w:rsid w:val="00287811"/>
    <w:rsid w:val="00291AA0"/>
    <w:rsid w:val="00295C72"/>
    <w:rsid w:val="00296D50"/>
    <w:rsid w:val="002976EA"/>
    <w:rsid w:val="002A2482"/>
    <w:rsid w:val="002A450F"/>
    <w:rsid w:val="002A7D52"/>
    <w:rsid w:val="002B10DC"/>
    <w:rsid w:val="002B549C"/>
    <w:rsid w:val="002C4240"/>
    <w:rsid w:val="002C614A"/>
    <w:rsid w:val="002D07AF"/>
    <w:rsid w:val="002D2527"/>
    <w:rsid w:val="002D3528"/>
    <w:rsid w:val="002D50E0"/>
    <w:rsid w:val="002D617C"/>
    <w:rsid w:val="002F39E7"/>
    <w:rsid w:val="002F738C"/>
    <w:rsid w:val="003004E2"/>
    <w:rsid w:val="003042BC"/>
    <w:rsid w:val="0030598A"/>
    <w:rsid w:val="00307F07"/>
    <w:rsid w:val="0031324A"/>
    <w:rsid w:val="00321CF7"/>
    <w:rsid w:val="00325952"/>
    <w:rsid w:val="00327923"/>
    <w:rsid w:val="00331333"/>
    <w:rsid w:val="0033174F"/>
    <w:rsid w:val="00331760"/>
    <w:rsid w:val="00331D47"/>
    <w:rsid w:val="00333579"/>
    <w:rsid w:val="00337DDA"/>
    <w:rsid w:val="00337F77"/>
    <w:rsid w:val="0034036B"/>
    <w:rsid w:val="00345AC7"/>
    <w:rsid w:val="00346EF0"/>
    <w:rsid w:val="0035762D"/>
    <w:rsid w:val="00360DB8"/>
    <w:rsid w:val="003641C3"/>
    <w:rsid w:val="00365913"/>
    <w:rsid w:val="003666D5"/>
    <w:rsid w:val="00366A90"/>
    <w:rsid w:val="0037196A"/>
    <w:rsid w:val="00372E3C"/>
    <w:rsid w:val="003824C5"/>
    <w:rsid w:val="003842F2"/>
    <w:rsid w:val="00386C4D"/>
    <w:rsid w:val="00387A35"/>
    <w:rsid w:val="003A15BC"/>
    <w:rsid w:val="003A2EE2"/>
    <w:rsid w:val="003A3A60"/>
    <w:rsid w:val="003B15FB"/>
    <w:rsid w:val="003B4A1D"/>
    <w:rsid w:val="003B55C0"/>
    <w:rsid w:val="003C65C2"/>
    <w:rsid w:val="003C6648"/>
    <w:rsid w:val="003D0F7F"/>
    <w:rsid w:val="003E149E"/>
    <w:rsid w:val="003E7123"/>
    <w:rsid w:val="003F1AD7"/>
    <w:rsid w:val="003F69CB"/>
    <w:rsid w:val="00407242"/>
    <w:rsid w:val="004137CE"/>
    <w:rsid w:val="00414742"/>
    <w:rsid w:val="00417FD1"/>
    <w:rsid w:val="00424D77"/>
    <w:rsid w:val="004256EC"/>
    <w:rsid w:val="00427CC5"/>
    <w:rsid w:val="00436712"/>
    <w:rsid w:val="00437940"/>
    <w:rsid w:val="00446539"/>
    <w:rsid w:val="004525A2"/>
    <w:rsid w:val="004530FB"/>
    <w:rsid w:val="00454901"/>
    <w:rsid w:val="004603A4"/>
    <w:rsid w:val="00461719"/>
    <w:rsid w:val="0046798D"/>
    <w:rsid w:val="00473659"/>
    <w:rsid w:val="00474D4B"/>
    <w:rsid w:val="00477568"/>
    <w:rsid w:val="00487E37"/>
    <w:rsid w:val="004A206D"/>
    <w:rsid w:val="004A2448"/>
    <w:rsid w:val="004A6873"/>
    <w:rsid w:val="004B14D6"/>
    <w:rsid w:val="004B2960"/>
    <w:rsid w:val="004B6650"/>
    <w:rsid w:val="004C13EC"/>
    <w:rsid w:val="004C4CFB"/>
    <w:rsid w:val="004D2B80"/>
    <w:rsid w:val="004D4EC8"/>
    <w:rsid w:val="004D7E4D"/>
    <w:rsid w:val="004F69C3"/>
    <w:rsid w:val="004F7897"/>
    <w:rsid w:val="005032E2"/>
    <w:rsid w:val="00510A95"/>
    <w:rsid w:val="005121AF"/>
    <w:rsid w:val="00512663"/>
    <w:rsid w:val="00512ADF"/>
    <w:rsid w:val="00513CC5"/>
    <w:rsid w:val="00515B62"/>
    <w:rsid w:val="00520A66"/>
    <w:rsid w:val="00520FC4"/>
    <w:rsid w:val="0053309D"/>
    <w:rsid w:val="0053353F"/>
    <w:rsid w:val="00534C63"/>
    <w:rsid w:val="005352C5"/>
    <w:rsid w:val="00537DA9"/>
    <w:rsid w:val="005434BA"/>
    <w:rsid w:val="00545C5B"/>
    <w:rsid w:val="005522F3"/>
    <w:rsid w:val="00555427"/>
    <w:rsid w:val="00555CA4"/>
    <w:rsid w:val="00557C7F"/>
    <w:rsid w:val="00562E6C"/>
    <w:rsid w:val="0056450B"/>
    <w:rsid w:val="00571926"/>
    <w:rsid w:val="005934A0"/>
    <w:rsid w:val="005A7316"/>
    <w:rsid w:val="005B3C60"/>
    <w:rsid w:val="005D28D3"/>
    <w:rsid w:val="005D2A14"/>
    <w:rsid w:val="005D42AD"/>
    <w:rsid w:val="005D65D2"/>
    <w:rsid w:val="005E0F24"/>
    <w:rsid w:val="005F0AC0"/>
    <w:rsid w:val="005F3C90"/>
    <w:rsid w:val="0060027C"/>
    <w:rsid w:val="00603A69"/>
    <w:rsid w:val="006204C3"/>
    <w:rsid w:val="0062134D"/>
    <w:rsid w:val="0062637C"/>
    <w:rsid w:val="0062787C"/>
    <w:rsid w:val="006368B9"/>
    <w:rsid w:val="0064228C"/>
    <w:rsid w:val="00643F50"/>
    <w:rsid w:val="006609C2"/>
    <w:rsid w:val="006647C7"/>
    <w:rsid w:val="006721BD"/>
    <w:rsid w:val="00682033"/>
    <w:rsid w:val="00684F4E"/>
    <w:rsid w:val="0068587A"/>
    <w:rsid w:val="006861DA"/>
    <w:rsid w:val="006A0376"/>
    <w:rsid w:val="006A31BE"/>
    <w:rsid w:val="006A357C"/>
    <w:rsid w:val="006A4DA8"/>
    <w:rsid w:val="006A7EFE"/>
    <w:rsid w:val="006B49C3"/>
    <w:rsid w:val="006B60AB"/>
    <w:rsid w:val="006C03D2"/>
    <w:rsid w:val="006C1209"/>
    <w:rsid w:val="006C3323"/>
    <w:rsid w:val="006C66FA"/>
    <w:rsid w:val="006D3253"/>
    <w:rsid w:val="006D5B9B"/>
    <w:rsid w:val="006D7DCE"/>
    <w:rsid w:val="006E39CC"/>
    <w:rsid w:val="006E4919"/>
    <w:rsid w:val="00705969"/>
    <w:rsid w:val="00731713"/>
    <w:rsid w:val="00731AC9"/>
    <w:rsid w:val="00732573"/>
    <w:rsid w:val="0073548C"/>
    <w:rsid w:val="00746691"/>
    <w:rsid w:val="007506E1"/>
    <w:rsid w:val="007540AE"/>
    <w:rsid w:val="007544CE"/>
    <w:rsid w:val="007546D3"/>
    <w:rsid w:val="00755C2A"/>
    <w:rsid w:val="00770A3F"/>
    <w:rsid w:val="0077717B"/>
    <w:rsid w:val="00784B27"/>
    <w:rsid w:val="00786F0B"/>
    <w:rsid w:val="00797A10"/>
    <w:rsid w:val="007A5DFF"/>
    <w:rsid w:val="007A6404"/>
    <w:rsid w:val="007B3173"/>
    <w:rsid w:val="007B72D2"/>
    <w:rsid w:val="007B74AF"/>
    <w:rsid w:val="007C2E94"/>
    <w:rsid w:val="007D2C87"/>
    <w:rsid w:val="007D52D0"/>
    <w:rsid w:val="007E0E11"/>
    <w:rsid w:val="007E77D2"/>
    <w:rsid w:val="007F3902"/>
    <w:rsid w:val="00801C7C"/>
    <w:rsid w:val="00810812"/>
    <w:rsid w:val="008112FA"/>
    <w:rsid w:val="00811ABE"/>
    <w:rsid w:val="00812A74"/>
    <w:rsid w:val="00820DA0"/>
    <w:rsid w:val="00822116"/>
    <w:rsid w:val="00823460"/>
    <w:rsid w:val="00826FC4"/>
    <w:rsid w:val="008357E7"/>
    <w:rsid w:val="0084484D"/>
    <w:rsid w:val="00847D28"/>
    <w:rsid w:val="00867AB5"/>
    <w:rsid w:val="00882DDE"/>
    <w:rsid w:val="00883CDE"/>
    <w:rsid w:val="00884486"/>
    <w:rsid w:val="00890F22"/>
    <w:rsid w:val="00891188"/>
    <w:rsid w:val="008A0316"/>
    <w:rsid w:val="008A28CA"/>
    <w:rsid w:val="008A4B15"/>
    <w:rsid w:val="008A7A87"/>
    <w:rsid w:val="008B4B71"/>
    <w:rsid w:val="008B643E"/>
    <w:rsid w:val="008B647C"/>
    <w:rsid w:val="008D0FC9"/>
    <w:rsid w:val="008D7E74"/>
    <w:rsid w:val="008E10AE"/>
    <w:rsid w:val="008F626A"/>
    <w:rsid w:val="009029C5"/>
    <w:rsid w:val="00902E9A"/>
    <w:rsid w:val="00903E04"/>
    <w:rsid w:val="009051B2"/>
    <w:rsid w:val="009077C2"/>
    <w:rsid w:val="00907AF1"/>
    <w:rsid w:val="00910F11"/>
    <w:rsid w:val="00915F2D"/>
    <w:rsid w:val="00922152"/>
    <w:rsid w:val="00927D20"/>
    <w:rsid w:val="0093055B"/>
    <w:rsid w:val="009318CB"/>
    <w:rsid w:val="00932896"/>
    <w:rsid w:val="0093394D"/>
    <w:rsid w:val="00935272"/>
    <w:rsid w:val="00954128"/>
    <w:rsid w:val="00961C51"/>
    <w:rsid w:val="009712E5"/>
    <w:rsid w:val="00974E2D"/>
    <w:rsid w:val="00980EAA"/>
    <w:rsid w:val="00981670"/>
    <w:rsid w:val="00992D0C"/>
    <w:rsid w:val="00994A81"/>
    <w:rsid w:val="009A5BD7"/>
    <w:rsid w:val="009A5F87"/>
    <w:rsid w:val="009C4BA7"/>
    <w:rsid w:val="009C4BCD"/>
    <w:rsid w:val="009C6CCA"/>
    <w:rsid w:val="009D4AF9"/>
    <w:rsid w:val="009E380E"/>
    <w:rsid w:val="009F118D"/>
    <w:rsid w:val="009F3129"/>
    <w:rsid w:val="00A1765F"/>
    <w:rsid w:val="00A2375B"/>
    <w:rsid w:val="00A27780"/>
    <w:rsid w:val="00A27A37"/>
    <w:rsid w:val="00A336B1"/>
    <w:rsid w:val="00A43B1D"/>
    <w:rsid w:val="00A47102"/>
    <w:rsid w:val="00A60D13"/>
    <w:rsid w:val="00A61632"/>
    <w:rsid w:val="00A63A72"/>
    <w:rsid w:val="00A73064"/>
    <w:rsid w:val="00A76A0F"/>
    <w:rsid w:val="00A85F50"/>
    <w:rsid w:val="00A90B1A"/>
    <w:rsid w:val="00A96600"/>
    <w:rsid w:val="00A96608"/>
    <w:rsid w:val="00A9735E"/>
    <w:rsid w:val="00AA2A96"/>
    <w:rsid w:val="00AA6D65"/>
    <w:rsid w:val="00AA6E25"/>
    <w:rsid w:val="00AA6FFC"/>
    <w:rsid w:val="00AC0899"/>
    <w:rsid w:val="00AC146F"/>
    <w:rsid w:val="00AC4E92"/>
    <w:rsid w:val="00AD576D"/>
    <w:rsid w:val="00B078CD"/>
    <w:rsid w:val="00B12025"/>
    <w:rsid w:val="00B20BE2"/>
    <w:rsid w:val="00B22E90"/>
    <w:rsid w:val="00B307CC"/>
    <w:rsid w:val="00B30FA7"/>
    <w:rsid w:val="00B338F9"/>
    <w:rsid w:val="00B34649"/>
    <w:rsid w:val="00B3707D"/>
    <w:rsid w:val="00B370F5"/>
    <w:rsid w:val="00B517B1"/>
    <w:rsid w:val="00B53650"/>
    <w:rsid w:val="00B60A89"/>
    <w:rsid w:val="00B97D85"/>
    <w:rsid w:val="00B97F5E"/>
    <w:rsid w:val="00BB7138"/>
    <w:rsid w:val="00BD0CA1"/>
    <w:rsid w:val="00BD1052"/>
    <w:rsid w:val="00BD1A6C"/>
    <w:rsid w:val="00BD2CED"/>
    <w:rsid w:val="00BD316D"/>
    <w:rsid w:val="00BD3A46"/>
    <w:rsid w:val="00BD5EC1"/>
    <w:rsid w:val="00BD6D2A"/>
    <w:rsid w:val="00BE0807"/>
    <w:rsid w:val="00BE2CF4"/>
    <w:rsid w:val="00BE4406"/>
    <w:rsid w:val="00BE7233"/>
    <w:rsid w:val="00BF3C56"/>
    <w:rsid w:val="00BF4EC7"/>
    <w:rsid w:val="00BF5E8A"/>
    <w:rsid w:val="00BF61EC"/>
    <w:rsid w:val="00BF7AB1"/>
    <w:rsid w:val="00C02A96"/>
    <w:rsid w:val="00C02D7E"/>
    <w:rsid w:val="00C10CE2"/>
    <w:rsid w:val="00C13206"/>
    <w:rsid w:val="00C162E5"/>
    <w:rsid w:val="00C26805"/>
    <w:rsid w:val="00C3519D"/>
    <w:rsid w:val="00C46ADE"/>
    <w:rsid w:val="00C5775F"/>
    <w:rsid w:val="00C65349"/>
    <w:rsid w:val="00C72227"/>
    <w:rsid w:val="00C73E39"/>
    <w:rsid w:val="00C87EAC"/>
    <w:rsid w:val="00C903E6"/>
    <w:rsid w:val="00CA0AB1"/>
    <w:rsid w:val="00CA2365"/>
    <w:rsid w:val="00CA7E80"/>
    <w:rsid w:val="00CC3472"/>
    <w:rsid w:val="00CC56FC"/>
    <w:rsid w:val="00CC5EFA"/>
    <w:rsid w:val="00CD1E7E"/>
    <w:rsid w:val="00CE08BC"/>
    <w:rsid w:val="00CF1AC8"/>
    <w:rsid w:val="00CF6877"/>
    <w:rsid w:val="00D068D4"/>
    <w:rsid w:val="00D10653"/>
    <w:rsid w:val="00D15197"/>
    <w:rsid w:val="00D17A0B"/>
    <w:rsid w:val="00D20245"/>
    <w:rsid w:val="00D2709B"/>
    <w:rsid w:val="00D3109D"/>
    <w:rsid w:val="00D36250"/>
    <w:rsid w:val="00D37D26"/>
    <w:rsid w:val="00D41EC0"/>
    <w:rsid w:val="00D53B68"/>
    <w:rsid w:val="00D57276"/>
    <w:rsid w:val="00D71839"/>
    <w:rsid w:val="00D73EB6"/>
    <w:rsid w:val="00D7754B"/>
    <w:rsid w:val="00D81724"/>
    <w:rsid w:val="00D83D55"/>
    <w:rsid w:val="00D8770E"/>
    <w:rsid w:val="00D95137"/>
    <w:rsid w:val="00DA5CD2"/>
    <w:rsid w:val="00DA683D"/>
    <w:rsid w:val="00DA743B"/>
    <w:rsid w:val="00DA74A1"/>
    <w:rsid w:val="00DB135E"/>
    <w:rsid w:val="00DB46F2"/>
    <w:rsid w:val="00DB6CBD"/>
    <w:rsid w:val="00DB6D94"/>
    <w:rsid w:val="00DC2EEE"/>
    <w:rsid w:val="00DC4ABF"/>
    <w:rsid w:val="00DC51D2"/>
    <w:rsid w:val="00DC6720"/>
    <w:rsid w:val="00DC6966"/>
    <w:rsid w:val="00DC6A37"/>
    <w:rsid w:val="00DD230C"/>
    <w:rsid w:val="00DD2D94"/>
    <w:rsid w:val="00DD6D2E"/>
    <w:rsid w:val="00DD7C94"/>
    <w:rsid w:val="00DE5A7C"/>
    <w:rsid w:val="00DE73B4"/>
    <w:rsid w:val="00DF3106"/>
    <w:rsid w:val="00E065DA"/>
    <w:rsid w:val="00E079BC"/>
    <w:rsid w:val="00E173B3"/>
    <w:rsid w:val="00E32316"/>
    <w:rsid w:val="00E33504"/>
    <w:rsid w:val="00E34DFD"/>
    <w:rsid w:val="00E410EE"/>
    <w:rsid w:val="00E45A61"/>
    <w:rsid w:val="00E45B23"/>
    <w:rsid w:val="00E470AE"/>
    <w:rsid w:val="00E5485D"/>
    <w:rsid w:val="00E62BD1"/>
    <w:rsid w:val="00E66735"/>
    <w:rsid w:val="00E66938"/>
    <w:rsid w:val="00E67E27"/>
    <w:rsid w:val="00E73811"/>
    <w:rsid w:val="00E74958"/>
    <w:rsid w:val="00E813D9"/>
    <w:rsid w:val="00E856E7"/>
    <w:rsid w:val="00E94A49"/>
    <w:rsid w:val="00EA2525"/>
    <w:rsid w:val="00EA2950"/>
    <w:rsid w:val="00EA5E37"/>
    <w:rsid w:val="00EB2F36"/>
    <w:rsid w:val="00EB47D4"/>
    <w:rsid w:val="00EC2DFC"/>
    <w:rsid w:val="00EC5890"/>
    <w:rsid w:val="00EC6AA5"/>
    <w:rsid w:val="00ED00A1"/>
    <w:rsid w:val="00ED01A4"/>
    <w:rsid w:val="00EE1E4E"/>
    <w:rsid w:val="00EE2758"/>
    <w:rsid w:val="00EE2A80"/>
    <w:rsid w:val="00EE5626"/>
    <w:rsid w:val="00EE6BAD"/>
    <w:rsid w:val="00EE7C2F"/>
    <w:rsid w:val="00EE7F42"/>
    <w:rsid w:val="00EF4797"/>
    <w:rsid w:val="00EF48B4"/>
    <w:rsid w:val="00F02E6E"/>
    <w:rsid w:val="00F04CF1"/>
    <w:rsid w:val="00F12368"/>
    <w:rsid w:val="00F13169"/>
    <w:rsid w:val="00F211AB"/>
    <w:rsid w:val="00F22960"/>
    <w:rsid w:val="00F232CD"/>
    <w:rsid w:val="00F262FA"/>
    <w:rsid w:val="00F3101B"/>
    <w:rsid w:val="00F337F0"/>
    <w:rsid w:val="00F36518"/>
    <w:rsid w:val="00F4717D"/>
    <w:rsid w:val="00F531D3"/>
    <w:rsid w:val="00F56C18"/>
    <w:rsid w:val="00F6636A"/>
    <w:rsid w:val="00F70719"/>
    <w:rsid w:val="00F73665"/>
    <w:rsid w:val="00F778EF"/>
    <w:rsid w:val="00F877D5"/>
    <w:rsid w:val="00F91C9D"/>
    <w:rsid w:val="00F96D8B"/>
    <w:rsid w:val="00FA7317"/>
    <w:rsid w:val="00FA79F1"/>
    <w:rsid w:val="00FE1DCC"/>
    <w:rsid w:val="00FE6928"/>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B00FB"/>
  <w15:docId w15:val="{23623332-CE50-4113-8562-6E285EC3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525A2"/>
    <w:rPr>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eidlapasz-auga">
    <w:name w:val="HTML Top of Form"/>
    <w:basedOn w:val="Parasts"/>
    <w:next w:val="Parasts"/>
    <w:hidden/>
    <w:rsid w:val="004525A2"/>
    <w:pPr>
      <w:pBdr>
        <w:bottom w:val="single" w:sz="6" w:space="1" w:color="auto"/>
      </w:pBdr>
      <w:jc w:val="center"/>
    </w:pPr>
    <w:rPr>
      <w:rFonts w:ascii="Arial" w:eastAsia="Arial Unicode MS" w:hAnsi="Arial" w:cs="Arial"/>
      <w:vanish/>
      <w:color w:val="000000"/>
      <w:sz w:val="16"/>
      <w:szCs w:val="16"/>
    </w:rPr>
  </w:style>
  <w:style w:type="paragraph" w:styleId="Veidlapasz-apaka">
    <w:name w:val="HTML Bottom of Form"/>
    <w:basedOn w:val="Parasts"/>
    <w:next w:val="Parasts"/>
    <w:hidden/>
    <w:rsid w:val="004525A2"/>
    <w:pPr>
      <w:pBdr>
        <w:top w:val="single" w:sz="6" w:space="1" w:color="auto"/>
      </w:pBdr>
      <w:jc w:val="center"/>
    </w:pPr>
    <w:rPr>
      <w:rFonts w:ascii="Arial" w:eastAsia="Arial Unicode MS" w:hAnsi="Arial" w:cs="Arial"/>
      <w:vanish/>
      <w:color w:val="000000"/>
      <w:sz w:val="16"/>
      <w:szCs w:val="16"/>
    </w:rPr>
  </w:style>
  <w:style w:type="paragraph" w:styleId="Galvene">
    <w:name w:val="header"/>
    <w:basedOn w:val="Parasts"/>
    <w:link w:val="GalveneRakstz"/>
    <w:rsid w:val="003824C5"/>
    <w:pPr>
      <w:tabs>
        <w:tab w:val="center" w:pos="4153"/>
        <w:tab w:val="right" w:pos="8306"/>
      </w:tabs>
    </w:pPr>
  </w:style>
  <w:style w:type="character" w:customStyle="1" w:styleId="GalveneRakstz">
    <w:name w:val="Galvene Rakstz."/>
    <w:link w:val="Galvene"/>
    <w:rsid w:val="003824C5"/>
    <w:rPr>
      <w:sz w:val="24"/>
      <w:szCs w:val="24"/>
      <w:lang w:val="en-GB" w:eastAsia="en-US"/>
    </w:rPr>
  </w:style>
  <w:style w:type="paragraph" w:styleId="Kjene">
    <w:name w:val="footer"/>
    <w:basedOn w:val="Parasts"/>
    <w:link w:val="KjeneRakstz"/>
    <w:uiPriority w:val="99"/>
    <w:rsid w:val="003824C5"/>
    <w:pPr>
      <w:tabs>
        <w:tab w:val="center" w:pos="4153"/>
        <w:tab w:val="right" w:pos="8306"/>
      </w:tabs>
    </w:pPr>
  </w:style>
  <w:style w:type="character" w:customStyle="1" w:styleId="KjeneRakstz">
    <w:name w:val="Kājene Rakstz."/>
    <w:link w:val="Kjene"/>
    <w:uiPriority w:val="99"/>
    <w:rsid w:val="003824C5"/>
    <w:rPr>
      <w:sz w:val="24"/>
      <w:szCs w:val="24"/>
      <w:lang w:val="en-GB" w:eastAsia="en-US"/>
    </w:rPr>
  </w:style>
  <w:style w:type="paragraph" w:customStyle="1" w:styleId="msonormalcxspmiddle">
    <w:name w:val="msonormalcxspmiddle"/>
    <w:basedOn w:val="Parasts"/>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ipersaite">
    <w:name w:val="Hyperlink"/>
    <w:rsid w:val="00812A74"/>
    <w:rPr>
      <w:strike w:val="0"/>
      <w:dstrike w:val="0"/>
      <w:color w:val="40407C"/>
      <w:u w:val="none"/>
      <w:effect w:val="none"/>
    </w:rPr>
  </w:style>
  <w:style w:type="paragraph" w:customStyle="1" w:styleId="tv213">
    <w:name w:val="tv213"/>
    <w:basedOn w:val="Parasts"/>
    <w:rsid w:val="00812A74"/>
    <w:pPr>
      <w:spacing w:before="100" w:beforeAutospacing="1" w:after="100" w:afterAutospacing="1"/>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next w:val="Komentrateksts"/>
    <w:semiHidden/>
    <w:rsid w:val="00CC3472"/>
    <w:rPr>
      <w:b/>
      <w:bCs/>
    </w:rPr>
  </w:style>
  <w:style w:type="paragraph" w:styleId="Pamatteksts">
    <w:name w:val="Body Text"/>
    <w:basedOn w:val="Parasts"/>
    <w:link w:val="PamattekstsRakstz"/>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PamattekstsRakstz">
    <w:name w:val="Pamatteksts Rakstz."/>
    <w:basedOn w:val="Noklusjumarindkopasfonts"/>
    <w:link w:val="Pamatteksts"/>
    <w:rsid w:val="00EE6BAD"/>
    <w:rPr>
      <w:rFonts w:ascii="Bookman Old Style" w:hAnsi="Bookman Old Style"/>
      <w:b/>
      <w:color w:val="000000"/>
      <w:spacing w:val="4"/>
      <w:sz w:val="22"/>
      <w:lang w:eastAsia="en-US"/>
    </w:rPr>
  </w:style>
  <w:style w:type="paragraph" w:styleId="Pamatteksts3">
    <w:name w:val="Body Text 3"/>
    <w:basedOn w:val="Parasts"/>
    <w:link w:val="Pamatteksts3Rakstz"/>
    <w:semiHidden/>
    <w:unhideWhenUsed/>
    <w:rsid w:val="004530FB"/>
    <w:pPr>
      <w:spacing w:after="120"/>
    </w:pPr>
    <w:rPr>
      <w:sz w:val="16"/>
      <w:szCs w:val="16"/>
    </w:rPr>
  </w:style>
  <w:style w:type="character" w:customStyle="1" w:styleId="Pamatteksts3Rakstz">
    <w:name w:val="Pamatteksts 3 Rakstz."/>
    <w:basedOn w:val="Noklusjumarindkopasfonts"/>
    <w:link w:val="Pamatteksts3"/>
    <w:semiHidden/>
    <w:rsid w:val="004530FB"/>
    <w:rPr>
      <w:sz w:val="16"/>
      <w:szCs w:val="16"/>
      <w:lang w:val="en-GB" w:eastAsia="en-US"/>
    </w:rPr>
  </w:style>
  <w:style w:type="paragraph" w:styleId="Nosaukums">
    <w:name w:val="Title"/>
    <w:basedOn w:val="Parasts"/>
    <w:link w:val="NosaukumsRakstz"/>
    <w:qFormat/>
    <w:rsid w:val="003F1AD7"/>
    <w:pPr>
      <w:jc w:val="center"/>
    </w:pPr>
    <w:rPr>
      <w:b/>
      <w:bCs/>
      <w:sz w:val="32"/>
      <w:lang w:val="lv-LV"/>
    </w:rPr>
  </w:style>
  <w:style w:type="character" w:customStyle="1" w:styleId="NosaukumsRakstz">
    <w:name w:val="Nosaukums Rakstz."/>
    <w:basedOn w:val="Noklusjumarindkopasfonts"/>
    <w:link w:val="Nosaukums"/>
    <w:rsid w:val="003F1AD7"/>
    <w:rPr>
      <w:b/>
      <w:bCs/>
      <w:sz w:val="32"/>
      <w:szCs w:val="24"/>
      <w:lang w:eastAsia="en-US"/>
    </w:rPr>
  </w:style>
  <w:style w:type="paragraph" w:styleId="Sarakstarindkopa">
    <w:name w:val="List Paragraph"/>
    <w:basedOn w:val="Parasts"/>
    <w:uiPriority w:val="34"/>
    <w:qFormat/>
    <w:rsid w:val="003A15BC"/>
    <w:pPr>
      <w:ind w:left="720"/>
      <w:contextualSpacing/>
    </w:pPr>
  </w:style>
  <w:style w:type="character" w:styleId="Neatrisintapieminana">
    <w:name w:val="Unresolved Mention"/>
    <w:basedOn w:val="Noklusjumarindkopasfonts"/>
    <w:uiPriority w:val="99"/>
    <w:semiHidden/>
    <w:unhideWhenUsed/>
    <w:rsid w:val="001C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8586">
      <w:bodyDiv w:val="1"/>
      <w:marLeft w:val="0"/>
      <w:marRight w:val="0"/>
      <w:marTop w:val="0"/>
      <w:marBottom w:val="0"/>
      <w:divBdr>
        <w:top w:val="none" w:sz="0" w:space="0" w:color="auto"/>
        <w:left w:val="none" w:sz="0" w:space="0" w:color="auto"/>
        <w:bottom w:val="none" w:sz="0" w:space="0" w:color="auto"/>
        <w:right w:val="none" w:sz="0" w:space="0" w:color="auto"/>
      </w:divBdr>
      <w:divsChild>
        <w:div w:id="464198609">
          <w:marLeft w:val="0"/>
          <w:marRight w:val="0"/>
          <w:marTop w:val="0"/>
          <w:marBottom w:val="0"/>
          <w:divBdr>
            <w:top w:val="none" w:sz="0" w:space="0" w:color="auto"/>
            <w:left w:val="none" w:sz="0" w:space="0" w:color="auto"/>
            <w:bottom w:val="none" w:sz="0" w:space="0" w:color="auto"/>
            <w:right w:val="none" w:sz="0" w:space="0" w:color="auto"/>
          </w:divBdr>
        </w:div>
        <w:div w:id="1548444283">
          <w:marLeft w:val="0"/>
          <w:marRight w:val="0"/>
          <w:marTop w:val="0"/>
          <w:marBottom w:val="0"/>
          <w:divBdr>
            <w:top w:val="none" w:sz="0" w:space="0" w:color="auto"/>
            <w:left w:val="none" w:sz="0" w:space="0" w:color="auto"/>
            <w:bottom w:val="none" w:sz="0" w:space="0" w:color="auto"/>
            <w:right w:val="none" w:sz="0" w:space="0" w:color="auto"/>
          </w:divBdr>
        </w:div>
      </w:divsChild>
    </w:div>
    <w:div w:id="1198392749">
      <w:bodyDiv w:val="1"/>
      <w:marLeft w:val="0"/>
      <w:marRight w:val="0"/>
      <w:marTop w:val="0"/>
      <w:marBottom w:val="0"/>
      <w:divBdr>
        <w:top w:val="none" w:sz="0" w:space="0" w:color="auto"/>
        <w:left w:val="none" w:sz="0" w:space="0" w:color="auto"/>
        <w:bottom w:val="none" w:sz="0" w:space="0" w:color="auto"/>
        <w:right w:val="none" w:sz="0" w:space="0" w:color="auto"/>
      </w:divBdr>
    </w:div>
    <w:div w:id="1335524153">
      <w:bodyDiv w:val="1"/>
      <w:marLeft w:val="0"/>
      <w:marRight w:val="0"/>
      <w:marTop w:val="0"/>
      <w:marBottom w:val="0"/>
      <w:divBdr>
        <w:top w:val="none" w:sz="0" w:space="0" w:color="auto"/>
        <w:left w:val="none" w:sz="0" w:space="0" w:color="auto"/>
        <w:bottom w:val="none" w:sz="0" w:space="0" w:color="auto"/>
        <w:right w:val="none" w:sz="0" w:space="0" w:color="auto"/>
      </w:divBdr>
    </w:div>
    <w:div w:id="1457329458">
      <w:bodyDiv w:val="1"/>
      <w:marLeft w:val="0"/>
      <w:marRight w:val="0"/>
      <w:marTop w:val="0"/>
      <w:marBottom w:val="0"/>
      <w:divBdr>
        <w:top w:val="none" w:sz="0" w:space="0" w:color="auto"/>
        <w:left w:val="none" w:sz="0" w:space="0" w:color="auto"/>
        <w:bottom w:val="none" w:sz="0" w:space="0" w:color="auto"/>
        <w:right w:val="none" w:sz="0" w:space="0" w:color="auto"/>
      </w:divBdr>
    </w:div>
    <w:div w:id="1718747195">
      <w:bodyDiv w:val="1"/>
      <w:marLeft w:val="0"/>
      <w:marRight w:val="0"/>
      <w:marTop w:val="0"/>
      <w:marBottom w:val="0"/>
      <w:divBdr>
        <w:top w:val="none" w:sz="0" w:space="0" w:color="auto"/>
        <w:left w:val="none" w:sz="0" w:space="0" w:color="auto"/>
        <w:bottom w:val="none" w:sz="0" w:space="0" w:color="auto"/>
        <w:right w:val="none" w:sz="0" w:space="0" w:color="auto"/>
      </w:divBdr>
    </w:div>
    <w:div w:id="1774789921">
      <w:bodyDiv w:val="1"/>
      <w:marLeft w:val="0"/>
      <w:marRight w:val="0"/>
      <w:marTop w:val="0"/>
      <w:marBottom w:val="0"/>
      <w:divBdr>
        <w:top w:val="none" w:sz="0" w:space="0" w:color="auto"/>
        <w:left w:val="none" w:sz="0" w:space="0" w:color="auto"/>
        <w:bottom w:val="none" w:sz="0" w:space="0" w:color="auto"/>
        <w:right w:val="none" w:sz="0" w:space="0" w:color="auto"/>
      </w:divBdr>
      <w:divsChild>
        <w:div w:id="1084644194">
          <w:marLeft w:val="0"/>
          <w:marRight w:val="0"/>
          <w:marTop w:val="0"/>
          <w:marBottom w:val="0"/>
          <w:divBdr>
            <w:top w:val="none" w:sz="0" w:space="0" w:color="auto"/>
            <w:left w:val="none" w:sz="0" w:space="0" w:color="auto"/>
            <w:bottom w:val="none" w:sz="0" w:space="0" w:color="auto"/>
            <w:right w:val="none" w:sz="0" w:space="0" w:color="auto"/>
          </w:divBdr>
        </w:div>
        <w:div w:id="1457874929">
          <w:marLeft w:val="0"/>
          <w:marRight w:val="0"/>
          <w:marTop w:val="0"/>
          <w:marBottom w:val="0"/>
          <w:divBdr>
            <w:top w:val="none" w:sz="0" w:space="0" w:color="auto"/>
            <w:left w:val="none" w:sz="0" w:space="0" w:color="auto"/>
            <w:bottom w:val="none" w:sz="0" w:space="0" w:color="auto"/>
            <w:right w:val="none" w:sz="0" w:space="0" w:color="auto"/>
          </w:divBdr>
        </w:div>
      </w:divsChild>
    </w:div>
    <w:div w:id="2140757664">
      <w:bodyDiv w:val="1"/>
      <w:marLeft w:val="0"/>
      <w:marRight w:val="0"/>
      <w:marTop w:val="0"/>
      <w:marBottom w:val="0"/>
      <w:divBdr>
        <w:top w:val="none" w:sz="0" w:space="0" w:color="auto"/>
        <w:left w:val="none" w:sz="0" w:space="0" w:color="auto"/>
        <w:bottom w:val="none" w:sz="0" w:space="0" w:color="auto"/>
        <w:right w:val="none" w:sz="0" w:space="0" w:color="auto"/>
      </w:divBdr>
      <w:divsChild>
        <w:div w:id="1110583572">
          <w:marLeft w:val="0"/>
          <w:marRight w:val="0"/>
          <w:marTop w:val="0"/>
          <w:marBottom w:val="0"/>
          <w:divBdr>
            <w:top w:val="none" w:sz="0" w:space="0" w:color="auto"/>
            <w:left w:val="none" w:sz="0" w:space="0" w:color="auto"/>
            <w:bottom w:val="none" w:sz="0" w:space="0" w:color="auto"/>
            <w:right w:val="none" w:sz="0" w:space="0" w:color="auto"/>
          </w:divBdr>
        </w:div>
        <w:div w:id="1345984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C05C-E3F8-44F9-AC92-B72540A8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8909</Words>
  <Characters>5079</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Skola</Company>
  <LinksUpToDate>false</LinksUpToDate>
  <CharactersWithSpaces>13961</CharactersWithSpaces>
  <SharedDoc>false</SharedDoc>
  <HLinks>
    <vt:vector size="18" baseType="variant">
      <vt:variant>
        <vt:i4>5177423</vt:i4>
      </vt:variant>
      <vt:variant>
        <vt:i4>6</vt:i4>
      </vt:variant>
      <vt:variant>
        <vt:i4>0</vt:i4>
      </vt:variant>
      <vt:variant>
        <vt:i4>5</vt:i4>
      </vt:variant>
      <vt:variant>
        <vt:lpwstr>http://likumi.lv/doc.php?id=50759</vt:lpwstr>
      </vt:variant>
      <vt:variant>
        <vt:lpwstr/>
      </vt:variant>
      <vt:variant>
        <vt:i4>5177366</vt:i4>
      </vt:variant>
      <vt:variant>
        <vt:i4>3</vt:i4>
      </vt:variant>
      <vt:variant>
        <vt:i4>0</vt:i4>
      </vt:variant>
      <vt:variant>
        <vt:i4>5</vt:i4>
      </vt:variant>
      <vt:variant>
        <vt:lpwstr>http://www.likumi.lv/doc.php?id=50759</vt:lpwstr>
      </vt:variant>
      <vt:variant>
        <vt:lpwstr/>
      </vt: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Capital</cp:lastModifiedBy>
  <cp:revision>3</cp:revision>
  <cp:lastPrinted>2021-08-27T09:06:00Z</cp:lastPrinted>
  <dcterms:created xsi:type="dcterms:W3CDTF">2021-10-08T06:53:00Z</dcterms:created>
  <dcterms:modified xsi:type="dcterms:W3CDTF">2026-01-12T11:51:00Z</dcterms:modified>
</cp:coreProperties>
</file>