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EB912" w14:textId="77777777" w:rsidR="001859D6" w:rsidRDefault="001859D6" w:rsidP="00CE4390">
      <w:pPr>
        <w:spacing w:after="0" w:line="259" w:lineRule="auto"/>
        <w:ind w:left="0" w:right="0" w:firstLine="0"/>
      </w:pPr>
    </w:p>
    <w:p w14:paraId="333EEA97" w14:textId="77777777" w:rsidR="00417C12" w:rsidRDefault="004A3F1D" w:rsidP="00417C12">
      <w:pPr>
        <w:spacing w:after="9" w:line="266" w:lineRule="auto"/>
        <w:ind w:left="2163" w:right="468" w:hanging="2163"/>
        <w:jc w:val="center"/>
      </w:pPr>
      <w:r>
        <w:t xml:space="preserve">Valmieras Mūzikas skolas </w:t>
      </w:r>
    </w:p>
    <w:p w14:paraId="0FBA70DC" w14:textId="77777777" w:rsidR="00672D4E" w:rsidRDefault="004A3F1D" w:rsidP="00417C12">
      <w:pPr>
        <w:spacing w:after="9" w:line="266" w:lineRule="auto"/>
        <w:ind w:right="468"/>
      </w:pPr>
      <w:r>
        <w:t xml:space="preserve">profesionālās ievirzes izglītības programmas </w:t>
      </w:r>
    </w:p>
    <w:p w14:paraId="7E885EC4" w14:textId="77777777" w:rsidR="00672D4E" w:rsidRDefault="004A3F1D" w:rsidP="00417C12">
      <w:pPr>
        <w:spacing w:after="0" w:line="259" w:lineRule="auto"/>
        <w:ind w:left="1544" w:right="468" w:firstLine="0"/>
      </w:pPr>
      <w:r>
        <w:rPr>
          <w:i/>
        </w:rPr>
        <w:t xml:space="preserve">Stīgu instrumentu spēle </w:t>
      </w:r>
      <w:r>
        <w:t xml:space="preserve">mācību priekšmeta </w:t>
      </w:r>
      <w:r>
        <w:rPr>
          <w:i/>
        </w:rPr>
        <w:t>Ģitāras spēle</w:t>
      </w:r>
      <w:r>
        <w:rPr>
          <w:b/>
        </w:rPr>
        <w:t xml:space="preserve">  </w:t>
      </w:r>
    </w:p>
    <w:p w14:paraId="50A883E8" w14:textId="77777777" w:rsidR="00672D4E" w:rsidRDefault="004A3F1D" w:rsidP="00CE4390">
      <w:pPr>
        <w:spacing w:after="0" w:line="259" w:lineRule="auto"/>
        <w:ind w:left="417" w:right="468" w:firstLine="0"/>
        <w:jc w:val="center"/>
      </w:pPr>
      <w:r>
        <w:t xml:space="preserve"> </w:t>
      </w:r>
      <w:r>
        <w:rPr>
          <w:b/>
        </w:rPr>
        <w:t xml:space="preserve"> </w:t>
      </w:r>
    </w:p>
    <w:p w14:paraId="6BD93B1D" w14:textId="77777777" w:rsidR="00672D4E" w:rsidRDefault="004A3F1D" w:rsidP="00417C12">
      <w:pPr>
        <w:pStyle w:val="Virsraksts1"/>
        <w:ind w:right="468"/>
      </w:pPr>
      <w:r>
        <w:t xml:space="preserve">Programma </w:t>
      </w:r>
    </w:p>
    <w:p w14:paraId="07BDAD97" w14:textId="77777777" w:rsidR="00672D4E" w:rsidRDefault="004A3F1D" w:rsidP="00417C12">
      <w:pPr>
        <w:spacing w:after="14" w:line="259" w:lineRule="auto"/>
        <w:ind w:left="417" w:right="468" w:firstLine="0"/>
        <w:jc w:val="center"/>
      </w:pPr>
      <w:r>
        <w:t xml:space="preserve"> </w:t>
      </w:r>
    </w:p>
    <w:p w14:paraId="12B93C9F" w14:textId="77777777" w:rsidR="00672D4E" w:rsidRDefault="004A3F1D" w:rsidP="00417C12">
      <w:pPr>
        <w:spacing w:after="17" w:line="259" w:lineRule="auto"/>
        <w:ind w:left="-5" w:right="468"/>
      </w:pPr>
      <w:r>
        <w:rPr>
          <w:b/>
        </w:rPr>
        <w:t xml:space="preserve"> Mācību priekšmeta programmas izstrādes prasības. </w:t>
      </w:r>
    </w:p>
    <w:p w14:paraId="67574D2B" w14:textId="77777777" w:rsidR="00672D4E" w:rsidRDefault="004A3F1D" w:rsidP="00417C12">
      <w:pPr>
        <w:spacing w:after="25" w:line="251" w:lineRule="auto"/>
        <w:ind w:left="-5" w:right="468"/>
        <w:jc w:val="both"/>
      </w:pPr>
      <w:r>
        <w:t xml:space="preserve">Izglītības programmas konkrētā satura apguves prasības nosaka mācību priekšmeta programma. Mācību priekšmeta programma ir izglītības programmas sastāvdaļa, kuru veido:  </w:t>
      </w:r>
    </w:p>
    <w:p w14:paraId="1B38474F" w14:textId="77777777" w:rsidR="00672D4E" w:rsidRDefault="004A3F1D" w:rsidP="00417C12">
      <w:pPr>
        <w:numPr>
          <w:ilvl w:val="0"/>
          <w:numId w:val="1"/>
        </w:numPr>
        <w:ind w:right="468" w:hanging="259"/>
      </w:pPr>
      <w:r>
        <w:t xml:space="preserve">mācību priekšmeta programmas mērķi; </w:t>
      </w:r>
    </w:p>
    <w:p w14:paraId="59146FA0" w14:textId="77777777" w:rsidR="00672D4E" w:rsidRDefault="004A3F1D" w:rsidP="00417C12">
      <w:pPr>
        <w:numPr>
          <w:ilvl w:val="0"/>
          <w:numId w:val="1"/>
        </w:numPr>
        <w:ind w:right="468" w:hanging="259"/>
      </w:pPr>
      <w:r>
        <w:t xml:space="preserve">mācību priekšmeta programmas uzdevumi; </w:t>
      </w:r>
    </w:p>
    <w:p w14:paraId="000B235F" w14:textId="77777777" w:rsidR="00672D4E" w:rsidRDefault="004A3F1D" w:rsidP="00417C12">
      <w:pPr>
        <w:numPr>
          <w:ilvl w:val="0"/>
          <w:numId w:val="1"/>
        </w:numPr>
        <w:ind w:right="468" w:hanging="259"/>
      </w:pPr>
      <w:r>
        <w:t xml:space="preserve">mācību priekšmeta satura apguves ilgums un apjoms; </w:t>
      </w:r>
    </w:p>
    <w:p w14:paraId="4658A99C" w14:textId="77777777" w:rsidR="00672D4E" w:rsidRDefault="004A3F1D" w:rsidP="00417C12">
      <w:pPr>
        <w:numPr>
          <w:ilvl w:val="0"/>
          <w:numId w:val="1"/>
        </w:numPr>
        <w:ind w:right="468" w:hanging="259"/>
      </w:pPr>
      <w:r>
        <w:t xml:space="preserve">mācību priekšmeta programmas satura apguves secība (prasības katrai klasei):  </w:t>
      </w:r>
      <w:r>
        <w:rPr>
          <w:rFonts w:ascii="Times New Roman" w:eastAsia="Times New Roman" w:hAnsi="Times New Roman" w:cs="Times New Roman"/>
        </w:rPr>
        <w:t>-</w:t>
      </w:r>
      <w:r>
        <w:t xml:space="preserve"> </w:t>
      </w:r>
      <w:r>
        <w:tab/>
        <w:t xml:space="preserve">stundu skaits (kontaktstundas un audzēkņa patstāvīgā darba stundas),  </w:t>
      </w:r>
    </w:p>
    <w:p w14:paraId="526FA50E" w14:textId="77777777" w:rsidR="00672D4E" w:rsidRDefault="004A3F1D" w:rsidP="00417C12">
      <w:pPr>
        <w:numPr>
          <w:ilvl w:val="1"/>
          <w:numId w:val="1"/>
        </w:numPr>
        <w:ind w:right="468" w:hanging="360"/>
      </w:pPr>
      <w:r>
        <w:t>mācību saturs (ieteicamais programmas in</w:t>
      </w:r>
      <w:r w:rsidR="00144C89">
        <w:t xml:space="preserve">struktīvais un mākslinieciskais </w:t>
      </w:r>
      <w:r>
        <w:t xml:space="preserve">repertuārs),  </w:t>
      </w:r>
    </w:p>
    <w:p w14:paraId="201BFA55" w14:textId="77777777" w:rsidR="00672D4E" w:rsidRDefault="004A3F1D" w:rsidP="00417C12">
      <w:pPr>
        <w:numPr>
          <w:ilvl w:val="1"/>
          <w:numId w:val="1"/>
        </w:numPr>
        <w:ind w:right="468" w:hanging="360"/>
      </w:pPr>
      <w:r>
        <w:t xml:space="preserve">mācību sasniegumu vērtēšanas prasības, formas un veidi;      </w:t>
      </w:r>
    </w:p>
    <w:p w14:paraId="6C5F4619" w14:textId="77777777" w:rsidR="00672D4E" w:rsidRDefault="004A3F1D" w:rsidP="00417C12">
      <w:pPr>
        <w:numPr>
          <w:ilvl w:val="0"/>
          <w:numId w:val="1"/>
        </w:numPr>
        <w:ind w:right="468" w:hanging="259"/>
      </w:pPr>
      <w:r>
        <w:t xml:space="preserve">mācību darba formas, metodes;  </w:t>
      </w:r>
    </w:p>
    <w:p w14:paraId="1E112844" w14:textId="77777777" w:rsidR="00672D4E" w:rsidRDefault="004A3F1D" w:rsidP="00417C12">
      <w:pPr>
        <w:numPr>
          <w:ilvl w:val="0"/>
          <w:numId w:val="1"/>
        </w:numPr>
        <w:ind w:right="468" w:hanging="259"/>
      </w:pPr>
      <w:r>
        <w:t xml:space="preserve">izmantojamās nošu literatūras saraksts ( klāt pie katras klases) </w:t>
      </w:r>
    </w:p>
    <w:p w14:paraId="134283DC" w14:textId="77777777" w:rsidR="00672D4E" w:rsidRDefault="004A3F1D" w:rsidP="00417C12">
      <w:pPr>
        <w:spacing w:after="0" w:line="251" w:lineRule="auto"/>
        <w:ind w:left="-5" w:right="468"/>
        <w:jc w:val="both"/>
      </w:pPr>
      <w:r>
        <w:t xml:space="preserve">Mācību priekšmeta programmu izstrādā vai izraugās šos mācību priekšmetus īstenojošie pedagogi atbilstoši izglītības programmas prasībām. Mācību priekšmeta programmu apstiprina skolas direktors.  </w:t>
      </w:r>
    </w:p>
    <w:p w14:paraId="79C94983" w14:textId="77777777" w:rsidR="00417C12" w:rsidRDefault="00417C12" w:rsidP="00417C12">
      <w:pPr>
        <w:spacing w:after="0" w:line="251" w:lineRule="auto"/>
        <w:ind w:left="-5" w:right="468"/>
        <w:jc w:val="both"/>
      </w:pPr>
    </w:p>
    <w:p w14:paraId="3A162871" w14:textId="77777777" w:rsidR="00672D4E" w:rsidRDefault="004A3F1D" w:rsidP="00417C12">
      <w:pPr>
        <w:numPr>
          <w:ilvl w:val="0"/>
          <w:numId w:val="2"/>
        </w:numPr>
        <w:spacing w:after="17" w:line="259" w:lineRule="auto"/>
        <w:ind w:right="468" w:hanging="317"/>
      </w:pPr>
      <w:r>
        <w:rPr>
          <w:b/>
        </w:rPr>
        <w:t xml:space="preserve">Mērķi  </w:t>
      </w:r>
    </w:p>
    <w:p w14:paraId="7F1A48A5" w14:textId="77777777" w:rsidR="00672D4E" w:rsidRDefault="004A3F1D" w:rsidP="00417C12">
      <w:pPr>
        <w:spacing w:after="25" w:line="251" w:lineRule="auto"/>
        <w:ind w:left="-5" w:right="468"/>
        <w:jc w:val="both"/>
      </w:pPr>
      <w:r>
        <w:t xml:space="preserve">1.1. nodrošināt audzēknim iespēju sagatavoties profesionālās vidējās izglītības ieguvei izglītības programmas </w:t>
      </w:r>
      <w:r>
        <w:rPr>
          <w:i/>
        </w:rPr>
        <w:t>Instrumentālā mūzika</w:t>
      </w:r>
      <w:r>
        <w:t xml:space="preserve"> apakšprogrammā </w:t>
      </w:r>
      <w:r>
        <w:rPr>
          <w:i/>
        </w:rPr>
        <w:t>Ģitāras spēle</w:t>
      </w:r>
      <w:r>
        <w:t xml:space="preserve">;  1.2. sekmēt audzēkņa veidošanos par garīgi attīstītu, brīvu, atbildīgu un radošu personību; </w:t>
      </w:r>
    </w:p>
    <w:p w14:paraId="2E61DABA" w14:textId="77777777" w:rsidR="00672D4E" w:rsidRDefault="004A3F1D" w:rsidP="00417C12">
      <w:pPr>
        <w:ind w:left="-5" w:right="468"/>
      </w:pPr>
      <w:r>
        <w:t xml:space="preserve">1.3. radīt motivāciju izglītības turpināšanai profesionālās vidējās izglītības pakāpē;  1.4. sekmēt audzēkņa pozitīvas attieksmes veidošanos pret līdzcilvēkiem. </w:t>
      </w:r>
    </w:p>
    <w:p w14:paraId="7B10E3EA" w14:textId="77777777" w:rsidR="00417C12" w:rsidRDefault="00417C12" w:rsidP="00417C12">
      <w:pPr>
        <w:ind w:left="-5" w:right="468"/>
      </w:pPr>
    </w:p>
    <w:p w14:paraId="520479C0" w14:textId="77777777" w:rsidR="00672D4E" w:rsidRDefault="004A3F1D" w:rsidP="00417C12">
      <w:pPr>
        <w:numPr>
          <w:ilvl w:val="0"/>
          <w:numId w:val="2"/>
        </w:numPr>
        <w:spacing w:after="17" w:line="259" w:lineRule="auto"/>
        <w:ind w:right="468" w:hanging="317"/>
      </w:pPr>
      <w:r>
        <w:rPr>
          <w:b/>
        </w:rPr>
        <w:t>Galvenie uzdevumi</w:t>
      </w:r>
      <w:r>
        <w:t xml:space="preserve"> </w:t>
      </w:r>
    </w:p>
    <w:p w14:paraId="10BF8A67" w14:textId="77777777" w:rsidR="00672D4E" w:rsidRDefault="004A3F1D" w:rsidP="00417C12">
      <w:pPr>
        <w:numPr>
          <w:ilvl w:val="1"/>
          <w:numId w:val="3"/>
        </w:numPr>
        <w:spacing w:after="25" w:line="251" w:lineRule="auto"/>
        <w:ind w:right="468" w:hanging="429"/>
      </w:pPr>
      <w:r>
        <w:t xml:space="preserve">nodrošināt sistematizētu pamatzināšanu un pamatprasmju apguvi </w:t>
      </w:r>
      <w:r>
        <w:rPr>
          <w:i/>
        </w:rPr>
        <w:t>Ģitāras spēlē</w:t>
      </w:r>
      <w:r>
        <w:t xml:space="preserve">, veicināt muzikālo spēju attīstību, kā arī vērtīborientācijas veidošanu mūzikā atbilstoši uzņemšanas prasībām mūzikas profesionālās vidējās izglītības programmās; </w:t>
      </w:r>
    </w:p>
    <w:p w14:paraId="1F2D481E" w14:textId="77777777" w:rsidR="00672D4E" w:rsidRDefault="004A3F1D" w:rsidP="00417C12">
      <w:pPr>
        <w:numPr>
          <w:ilvl w:val="1"/>
          <w:numId w:val="3"/>
        </w:numPr>
        <w:ind w:right="468" w:hanging="429"/>
      </w:pPr>
      <w:r>
        <w:t xml:space="preserve">sekmēt muzikālās darbības pieredzes apguvi </w:t>
      </w:r>
      <w:r>
        <w:rPr>
          <w:i/>
        </w:rPr>
        <w:t>Ģitāras spēlē</w:t>
      </w:r>
      <w:r>
        <w:t xml:space="preserve"> un attīstīt jaunrades spējas mūzikā; </w:t>
      </w:r>
    </w:p>
    <w:p w14:paraId="2734714E" w14:textId="77777777" w:rsidR="00682C9B" w:rsidRDefault="00682C9B" w:rsidP="00682C9B">
      <w:pPr>
        <w:widowControl w:val="0"/>
        <w:autoSpaceDE w:val="0"/>
        <w:autoSpaceDN w:val="0"/>
        <w:spacing w:after="0" w:line="240" w:lineRule="auto"/>
        <w:ind w:left="360" w:right="900" w:firstLine="349"/>
        <w:jc w:val="both"/>
      </w:pPr>
      <w:r>
        <w:t xml:space="preserve">2.3. </w:t>
      </w:r>
      <w:r w:rsidR="004A3F1D">
        <w:t>attīstīt kolektīvās muzicēšanas pamatprasmes;</w:t>
      </w:r>
      <w:r>
        <w:t xml:space="preserve"> </w:t>
      </w:r>
    </w:p>
    <w:p w14:paraId="21EB7EFA" w14:textId="77777777" w:rsidR="00682C9B" w:rsidRDefault="00682C9B" w:rsidP="00CE4390">
      <w:pPr>
        <w:pStyle w:val="Sarakstarindkopa"/>
        <w:widowControl w:val="0"/>
        <w:autoSpaceDE w:val="0"/>
        <w:autoSpaceDN w:val="0"/>
        <w:spacing w:after="0" w:line="240" w:lineRule="auto"/>
        <w:ind w:left="1134" w:right="468" w:firstLine="0"/>
        <w:contextualSpacing w:val="0"/>
        <w:jc w:val="both"/>
      </w:pPr>
      <w:r w:rsidRPr="00521328">
        <w:t>Kolektīvā muzicēšana no pirmās klases – mācību koris, specialitātē sākot ar 3 mācību gadu</w:t>
      </w:r>
      <w:r>
        <w:t>.</w:t>
      </w:r>
    </w:p>
    <w:p w14:paraId="6272F4CA" w14:textId="77777777" w:rsidR="00672D4E" w:rsidRDefault="00682C9B" w:rsidP="00682C9B">
      <w:pPr>
        <w:pStyle w:val="Sarakstarindkopa"/>
        <w:widowControl w:val="0"/>
        <w:autoSpaceDE w:val="0"/>
        <w:autoSpaceDN w:val="0"/>
        <w:spacing w:after="0" w:line="240" w:lineRule="auto"/>
        <w:ind w:left="1134" w:right="900" w:hanging="425"/>
        <w:contextualSpacing w:val="0"/>
        <w:jc w:val="both"/>
      </w:pPr>
      <w:r>
        <w:t xml:space="preserve">2.4. </w:t>
      </w:r>
      <w:r w:rsidR="004A3F1D">
        <w:t xml:space="preserve">sekmēt audzēkņa emocionālo un intelektuālo attīstību; </w:t>
      </w:r>
    </w:p>
    <w:p w14:paraId="6F25DD85" w14:textId="77777777" w:rsidR="00672D4E" w:rsidRDefault="00682C9B" w:rsidP="00682C9B">
      <w:pPr>
        <w:ind w:left="1149" w:right="468" w:hanging="440"/>
      </w:pPr>
      <w:r>
        <w:t xml:space="preserve">2.5. </w:t>
      </w:r>
      <w:r w:rsidR="004A3F1D">
        <w:t xml:space="preserve">atraisīt audzēkņa muzikalitāti un individuālās radošās spējas; </w:t>
      </w:r>
    </w:p>
    <w:p w14:paraId="1AB025FD" w14:textId="77777777" w:rsidR="00672D4E" w:rsidRDefault="00682C9B" w:rsidP="00682C9B">
      <w:pPr>
        <w:ind w:left="1149" w:right="468" w:hanging="440"/>
      </w:pPr>
      <w:r>
        <w:t xml:space="preserve">2.6. </w:t>
      </w:r>
      <w:r w:rsidR="004A3F1D">
        <w:t xml:space="preserve">attīstīt muzikālo dzirdi, muzikālo atmiņu un ritma izjūtu; </w:t>
      </w:r>
    </w:p>
    <w:p w14:paraId="72AE1953" w14:textId="77777777" w:rsidR="00672D4E" w:rsidRDefault="00682C9B" w:rsidP="00682C9B">
      <w:pPr>
        <w:ind w:left="1149" w:right="468" w:hanging="440"/>
      </w:pPr>
      <w:r>
        <w:t xml:space="preserve">2.7. </w:t>
      </w:r>
      <w:r w:rsidR="004A3F1D">
        <w:t xml:space="preserve">attīstīt muzikālo domāšanu; </w:t>
      </w:r>
    </w:p>
    <w:p w14:paraId="1C0E6AC2" w14:textId="77777777" w:rsidR="00672D4E" w:rsidRDefault="00682C9B" w:rsidP="00682C9B">
      <w:pPr>
        <w:ind w:left="1149" w:right="468" w:hanging="440"/>
      </w:pPr>
      <w:r>
        <w:t xml:space="preserve">2.8. </w:t>
      </w:r>
      <w:r w:rsidR="004A3F1D">
        <w:t xml:space="preserve">attīstīt pamatprasmi raksturot skaņdarba tēlainību un mūzikas valodu. </w:t>
      </w:r>
    </w:p>
    <w:p w14:paraId="702253A3" w14:textId="77777777" w:rsidR="00672D4E" w:rsidRDefault="00682C9B" w:rsidP="00682C9B">
      <w:pPr>
        <w:ind w:left="1149" w:right="468" w:hanging="440"/>
      </w:pPr>
      <w:r>
        <w:t xml:space="preserve">2.9. </w:t>
      </w:r>
      <w:r w:rsidR="004A3F1D">
        <w:t xml:space="preserve">apgūt pamatterminoloģiju mūzikā; </w:t>
      </w:r>
    </w:p>
    <w:p w14:paraId="6FEF9923" w14:textId="77777777" w:rsidR="00CA5E56" w:rsidRDefault="00682C9B" w:rsidP="00682C9B">
      <w:pPr>
        <w:ind w:left="1276" w:right="468" w:hanging="567"/>
      </w:pPr>
      <w:r>
        <w:t xml:space="preserve">2.10. </w:t>
      </w:r>
      <w:r w:rsidR="004A3F1D">
        <w:t xml:space="preserve">sniegt priekšstatu un attīstīt orientēšanos mūzikas žanros, stilos un komponistu daiļradē. </w:t>
      </w:r>
    </w:p>
    <w:p w14:paraId="55D2B68B" w14:textId="77777777" w:rsidR="00672D4E" w:rsidRDefault="004A3F1D" w:rsidP="00417C12">
      <w:pPr>
        <w:numPr>
          <w:ilvl w:val="0"/>
          <w:numId w:val="2"/>
        </w:numPr>
        <w:spacing w:after="17" w:line="259" w:lineRule="auto"/>
        <w:ind w:right="468" w:hanging="317"/>
      </w:pPr>
      <w:r>
        <w:rPr>
          <w:b/>
        </w:rPr>
        <w:lastRenderedPageBreak/>
        <w:t>Apguves ilgums un apjoms:</w:t>
      </w:r>
      <w:r>
        <w:t xml:space="preserve"> </w:t>
      </w:r>
    </w:p>
    <w:p w14:paraId="0FB1E2D1" w14:textId="77777777" w:rsidR="00672D4E" w:rsidRDefault="004A3F1D" w:rsidP="00417C12">
      <w:pPr>
        <w:ind w:left="-5" w:right="468"/>
      </w:pPr>
      <w:r>
        <w:t xml:space="preserve">3.1. Personas atbilstību izglītības programmas uzsākšanai nosaka individuāli pārbaudot: </w:t>
      </w:r>
    </w:p>
    <w:p w14:paraId="36572A1E" w14:textId="77777777" w:rsidR="00672D4E" w:rsidRDefault="004A3F1D" w:rsidP="00417C12">
      <w:pPr>
        <w:ind w:left="370" w:right="468"/>
      </w:pPr>
      <w:r>
        <w:t xml:space="preserve">*   muzikālās dotības — muzikālo dzirdi, ritma izjūtu un muzikālo atmiņu; *  vispārējo fizioloģisko attīstību atbilstoši </w:t>
      </w:r>
      <w:r>
        <w:rPr>
          <w:i/>
        </w:rPr>
        <w:t>Ģitāras spēles</w:t>
      </w:r>
      <w:r>
        <w:t xml:space="preserve"> īpatnībām. </w:t>
      </w:r>
    </w:p>
    <w:p w14:paraId="48F79199" w14:textId="77777777" w:rsidR="00672D4E" w:rsidRDefault="004A3F1D" w:rsidP="00417C12">
      <w:pPr>
        <w:numPr>
          <w:ilvl w:val="1"/>
          <w:numId w:val="4"/>
        </w:numPr>
        <w:ind w:right="468" w:hanging="429"/>
      </w:pPr>
      <w:r>
        <w:t xml:space="preserve">Izglītības programmas īstenošana notiek līdztekus vispārējai izglītībai. </w:t>
      </w:r>
    </w:p>
    <w:p w14:paraId="5C99661C" w14:textId="77777777" w:rsidR="00672D4E" w:rsidRDefault="004A3F1D" w:rsidP="00417C12">
      <w:pPr>
        <w:numPr>
          <w:ilvl w:val="1"/>
          <w:numId w:val="4"/>
        </w:numPr>
        <w:ind w:right="468" w:hanging="429"/>
      </w:pPr>
      <w:r>
        <w:t xml:space="preserve">Programmas apguves ilgums ir 6 ( *7 ) mācību gadi. </w:t>
      </w:r>
    </w:p>
    <w:p w14:paraId="03EF1D9D" w14:textId="77777777" w:rsidR="00672D4E" w:rsidRDefault="004A3F1D" w:rsidP="00417C12">
      <w:pPr>
        <w:ind w:left="-5" w:right="468"/>
      </w:pPr>
      <w:r>
        <w:t xml:space="preserve">*7 mācību gads paredzēts audzēkņiem, lai nodrošinātu secīgu pāreju no vienas izglītības pakāpes nākošajā mūzikas profesionā1ās izglītības pakāpē. </w:t>
      </w:r>
    </w:p>
    <w:p w14:paraId="074FB08F" w14:textId="77777777" w:rsidR="00672D4E" w:rsidRDefault="004A3F1D" w:rsidP="00417C12">
      <w:pPr>
        <w:spacing w:after="30" w:line="259" w:lineRule="auto"/>
        <w:ind w:left="0" w:right="468" w:firstLine="0"/>
      </w:pPr>
      <w:r>
        <w:t xml:space="preserve"> </w:t>
      </w:r>
    </w:p>
    <w:p w14:paraId="17350AFC" w14:textId="77777777" w:rsidR="00672D4E" w:rsidRDefault="004A3F1D" w:rsidP="00417C12">
      <w:pPr>
        <w:tabs>
          <w:tab w:val="center" w:pos="411"/>
          <w:tab w:val="center" w:pos="1864"/>
        </w:tabs>
        <w:ind w:left="0" w:right="468" w:firstLine="0"/>
      </w:pPr>
      <w:r>
        <w:rPr>
          <w:rFonts w:ascii="Calibri" w:eastAsia="Calibri" w:hAnsi="Calibri" w:cs="Calibri"/>
        </w:rPr>
        <w:tab/>
      </w:r>
      <w:r>
        <w:t xml:space="preserve">Mācību periods: 6 gadi; </w:t>
      </w:r>
    </w:p>
    <w:p w14:paraId="68F31F64" w14:textId="77777777" w:rsidR="00672D4E" w:rsidRDefault="004A3F1D" w:rsidP="00417C12">
      <w:pPr>
        <w:ind w:left="345" w:right="468" w:hanging="360"/>
      </w:pPr>
      <w:r>
        <w:t xml:space="preserve"> </w:t>
      </w:r>
      <w:r>
        <w:tab/>
        <w:t xml:space="preserve">Kontaktstundas  40 min. mācību stunda Patstāvīgā darba stundas (astronomiskās): . </w:t>
      </w:r>
    </w:p>
    <w:p w14:paraId="520821DC" w14:textId="77777777" w:rsidR="00672D4E" w:rsidRDefault="004A3F1D" w:rsidP="00417C12">
      <w:pPr>
        <w:spacing w:after="11" w:line="259" w:lineRule="auto"/>
        <w:ind w:left="0" w:right="468" w:firstLine="0"/>
      </w:pPr>
      <w:r>
        <w:t xml:space="preserve"> </w:t>
      </w:r>
    </w:p>
    <w:p w14:paraId="1D07C94B" w14:textId="77777777" w:rsidR="00672D4E" w:rsidRDefault="004A3F1D" w:rsidP="00417C12">
      <w:pPr>
        <w:numPr>
          <w:ilvl w:val="0"/>
          <w:numId w:val="2"/>
        </w:numPr>
        <w:ind w:right="468" w:hanging="317"/>
      </w:pPr>
      <w:r>
        <w:rPr>
          <w:b/>
        </w:rPr>
        <w:t>Satura apguves secība</w:t>
      </w:r>
      <w:r>
        <w:t xml:space="preserve"> (prasības katrai klasei):  </w:t>
      </w:r>
    </w:p>
    <w:p w14:paraId="4EC209F4" w14:textId="77777777" w:rsidR="00672D4E" w:rsidRDefault="004A3F1D" w:rsidP="00417C12">
      <w:pPr>
        <w:spacing w:after="0" w:line="259" w:lineRule="auto"/>
        <w:ind w:left="57" w:right="468" w:firstLine="0"/>
        <w:jc w:val="center"/>
      </w:pPr>
      <w:r>
        <w:t xml:space="preserve"> </w:t>
      </w:r>
    </w:p>
    <w:p w14:paraId="0504A8F7" w14:textId="77777777" w:rsidR="00672D4E" w:rsidRDefault="004A3F1D" w:rsidP="00417C12">
      <w:pPr>
        <w:spacing w:after="0" w:line="259" w:lineRule="auto"/>
        <w:ind w:left="57" w:right="468" w:firstLine="0"/>
        <w:jc w:val="center"/>
      </w:pPr>
      <w:r>
        <w:t xml:space="preserve"> </w:t>
      </w:r>
    </w:p>
    <w:p w14:paraId="1ED2BE9C" w14:textId="77777777" w:rsidR="00672D4E" w:rsidRDefault="004A3F1D" w:rsidP="00417C12">
      <w:pPr>
        <w:pStyle w:val="Virsraksts1"/>
        <w:ind w:right="468"/>
      </w:pPr>
      <w:r>
        <w:t xml:space="preserve">1.klase </w:t>
      </w:r>
    </w:p>
    <w:p w14:paraId="15E726F7" w14:textId="77777777" w:rsidR="00417C12" w:rsidRDefault="004A3F1D" w:rsidP="00417C12">
      <w:pPr>
        <w:spacing w:after="255"/>
        <w:ind w:left="-5" w:right="468"/>
      </w:pPr>
      <w:r>
        <w:t>4.1.1. Mācību saturs (ieteicamais programmas instruktīvais un mākslinieciskais repertuārs):</w:t>
      </w:r>
      <w:r>
        <w:rPr>
          <w:b/>
        </w:rPr>
        <w:t xml:space="preserve"> </w:t>
      </w:r>
    </w:p>
    <w:p w14:paraId="5FCE7F5C" w14:textId="77777777" w:rsidR="00672D4E" w:rsidRDefault="004A3F1D" w:rsidP="00417C12">
      <w:pPr>
        <w:spacing w:after="255"/>
        <w:ind w:left="-5" w:right="468"/>
      </w:pPr>
      <w:r>
        <w:rPr>
          <w:b/>
        </w:rPr>
        <w:t xml:space="preserve">Mācību gadā apgūst: </w:t>
      </w:r>
    </w:p>
    <w:p w14:paraId="0FF8DE04" w14:textId="77777777" w:rsidR="00672D4E" w:rsidRDefault="004A3F1D" w:rsidP="00417C12">
      <w:pPr>
        <w:pStyle w:val="Sarakstarindkopa"/>
        <w:numPr>
          <w:ilvl w:val="0"/>
          <w:numId w:val="38"/>
        </w:numPr>
        <w:spacing w:after="259" w:line="240" w:lineRule="auto"/>
        <w:ind w:right="468"/>
      </w:pPr>
      <w:r>
        <w:t xml:space="preserve">Sēdēšana, instrumenta turēšana, </w:t>
      </w:r>
    </w:p>
    <w:p w14:paraId="596A0104" w14:textId="77777777" w:rsidR="00672D4E" w:rsidRDefault="004A3F1D" w:rsidP="00417C12">
      <w:pPr>
        <w:pStyle w:val="Sarakstarindkopa"/>
        <w:numPr>
          <w:ilvl w:val="0"/>
          <w:numId w:val="38"/>
        </w:numPr>
        <w:spacing w:after="261" w:line="240" w:lineRule="auto"/>
        <w:ind w:right="468"/>
      </w:pPr>
      <w:r>
        <w:t xml:space="preserve">L.R. Pamatvingrinājumi, </w:t>
      </w:r>
    </w:p>
    <w:p w14:paraId="52B5CDD2" w14:textId="77777777" w:rsidR="00672D4E" w:rsidRDefault="004A3F1D" w:rsidP="00417C12">
      <w:pPr>
        <w:pStyle w:val="Sarakstarindkopa"/>
        <w:numPr>
          <w:ilvl w:val="0"/>
          <w:numId w:val="38"/>
        </w:numPr>
        <w:spacing w:after="258" w:line="240" w:lineRule="auto"/>
        <w:ind w:right="468"/>
      </w:pPr>
      <w:r>
        <w:t xml:space="preserve">2 K.R. Pamatvingrinājumi </w:t>
      </w:r>
    </w:p>
    <w:p w14:paraId="23A5C330" w14:textId="77777777" w:rsidR="00672D4E" w:rsidRDefault="004A3F1D" w:rsidP="00417C12">
      <w:pPr>
        <w:pStyle w:val="Sarakstarindkopa"/>
        <w:numPr>
          <w:ilvl w:val="0"/>
          <w:numId w:val="38"/>
        </w:numPr>
        <w:spacing w:line="240" w:lineRule="auto"/>
        <w:ind w:right="468"/>
      </w:pPr>
      <w:r>
        <w:t xml:space="preserve">Do mažora gamma I pozīcijā </w:t>
      </w:r>
    </w:p>
    <w:p w14:paraId="293DD05F" w14:textId="77777777" w:rsidR="00417C12" w:rsidRDefault="00417C12" w:rsidP="00417C12">
      <w:pPr>
        <w:spacing w:line="240" w:lineRule="auto"/>
        <w:ind w:left="-5" w:right="468"/>
      </w:pPr>
    </w:p>
    <w:p w14:paraId="436F8E60" w14:textId="77777777" w:rsidR="00417C12" w:rsidRDefault="00417C12" w:rsidP="00417C12">
      <w:pPr>
        <w:spacing w:line="240" w:lineRule="auto"/>
        <w:ind w:left="-5" w:right="468"/>
      </w:pPr>
      <w:r>
        <w:t>Ieteicamā repertuāra piemēri:</w:t>
      </w:r>
    </w:p>
    <w:p w14:paraId="29B5C5C1" w14:textId="77777777" w:rsidR="00417C12" w:rsidRDefault="00417C12" w:rsidP="00417C12">
      <w:pPr>
        <w:spacing w:line="240" w:lineRule="auto"/>
        <w:ind w:left="-5" w:right="468"/>
      </w:pPr>
    </w:p>
    <w:p w14:paraId="3D703E87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V. Kaļiņins "Etīde" </w:t>
      </w:r>
    </w:p>
    <w:p w14:paraId="161B8A7A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V. Kaļiņins "Polka" </w:t>
      </w:r>
    </w:p>
    <w:p w14:paraId="399C1E19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J. Filips "Šūpļa dziesma" </w:t>
      </w:r>
    </w:p>
    <w:p w14:paraId="353B6C44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A. Ivanovs-Kramskojs "Valsis"  </w:t>
      </w:r>
    </w:p>
    <w:p w14:paraId="43B5359C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V. Kaļiņins "Valsis" </w:t>
      </w:r>
    </w:p>
    <w:p w14:paraId="19D67166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R. Janušēvičs "Etīde I" </w:t>
      </w:r>
    </w:p>
    <w:p w14:paraId="52C913B8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R. Janušēvičs "Etīde II"  </w:t>
      </w:r>
    </w:p>
    <w:p w14:paraId="0706667E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N. Koste "Etīde " </w:t>
      </w:r>
    </w:p>
    <w:p w14:paraId="1B96B1CA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G. Ernesakss "Vilciens"  </w:t>
      </w:r>
    </w:p>
    <w:p w14:paraId="7F2F46D4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D. Kabaļevskis „Maza polka"  </w:t>
      </w:r>
    </w:p>
    <w:p w14:paraId="53BD38E9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V. Kaļiņins "Valsis"  </w:t>
      </w:r>
    </w:p>
    <w:p w14:paraId="1D3D3344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V. Kaļiņins "Etīde " </w:t>
      </w:r>
    </w:p>
    <w:p w14:paraId="4FE46B67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M. Karasevs „Etīde "  </w:t>
      </w:r>
    </w:p>
    <w:p w14:paraId="08F93500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V. Kaļiņins "Polka"  </w:t>
      </w:r>
    </w:p>
    <w:p w14:paraId="5B72E7A9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A. Filipenko „Etīde "  </w:t>
      </w:r>
    </w:p>
    <w:p w14:paraId="622E341B" w14:textId="77777777" w:rsidR="00672D4E" w:rsidRDefault="004A3F1D" w:rsidP="00417C12">
      <w:pPr>
        <w:numPr>
          <w:ilvl w:val="0"/>
          <w:numId w:val="5"/>
        </w:numPr>
        <w:spacing w:line="240" w:lineRule="auto"/>
        <w:ind w:right="468" w:hanging="376"/>
      </w:pPr>
      <w:r>
        <w:t xml:space="preserve">J. Povrožņaks "Andantino"  </w:t>
      </w:r>
    </w:p>
    <w:p w14:paraId="2191D75D" w14:textId="77777777" w:rsidR="00B6488E" w:rsidRDefault="004A3F1D" w:rsidP="001A3067">
      <w:pPr>
        <w:numPr>
          <w:ilvl w:val="0"/>
          <w:numId w:val="5"/>
        </w:numPr>
        <w:spacing w:line="240" w:lineRule="auto"/>
        <w:ind w:right="468" w:hanging="376"/>
      </w:pPr>
      <w:r>
        <w:t xml:space="preserve">P. Hadžijevs "Jāņtārpiņš" </w:t>
      </w:r>
    </w:p>
    <w:p w14:paraId="72FFBF4F" w14:textId="77777777" w:rsidR="00B6488E" w:rsidRDefault="00B6488E" w:rsidP="00417C12">
      <w:pPr>
        <w:spacing w:after="13" w:line="259" w:lineRule="auto"/>
        <w:ind w:left="0" w:right="468" w:firstLine="0"/>
      </w:pPr>
    </w:p>
    <w:p w14:paraId="585B2033" w14:textId="77777777" w:rsidR="000B68FB" w:rsidRDefault="004A3F1D" w:rsidP="00417C12">
      <w:pPr>
        <w:ind w:left="-5" w:right="468"/>
      </w:pPr>
      <w:r>
        <w:t>4.1.2. Mācību sasniegumu vērtēšanas prasības, formas un veidi</w:t>
      </w:r>
    </w:p>
    <w:p w14:paraId="3AEF30F3" w14:textId="77777777" w:rsidR="00672D4E" w:rsidRDefault="004A3F1D" w:rsidP="00417C12">
      <w:pPr>
        <w:ind w:left="-5" w:right="468"/>
      </w:pPr>
      <w:r>
        <w:t xml:space="preserve">  </w:t>
      </w:r>
      <w:r>
        <w:rPr>
          <w:b/>
        </w:rPr>
        <w:t xml:space="preserve">I pusgadā: </w:t>
      </w:r>
    </w:p>
    <w:p w14:paraId="0535ADC0" w14:textId="77777777" w:rsidR="00672D4E" w:rsidRDefault="004A3F1D" w:rsidP="00417C12">
      <w:pPr>
        <w:spacing w:after="19" w:line="259" w:lineRule="auto"/>
        <w:ind w:left="0" w:right="468" w:firstLine="0"/>
      </w:pPr>
      <w:r>
        <w:rPr>
          <w:b/>
        </w:rPr>
        <w:t xml:space="preserve"> </w:t>
      </w:r>
    </w:p>
    <w:p w14:paraId="77575F8F" w14:textId="77777777" w:rsidR="00672D4E" w:rsidRDefault="004A3F1D" w:rsidP="00417C12">
      <w:pPr>
        <w:ind w:left="-5" w:right="468"/>
      </w:pPr>
      <w:r w:rsidRPr="00287500">
        <w:rPr>
          <w:u w:val="single"/>
        </w:rPr>
        <w:lastRenderedPageBreak/>
        <w:t>Tehniskā ieskaite</w:t>
      </w:r>
      <w:r>
        <w:t xml:space="preserve"> – vingrinājumi, Do mažora gamma I pozīcijā (2 oktāvas), </w:t>
      </w:r>
    </w:p>
    <w:p w14:paraId="6DF9F5B8" w14:textId="77777777" w:rsidR="00672D4E" w:rsidRDefault="004A3F1D" w:rsidP="00417C12">
      <w:pPr>
        <w:ind w:left="-5" w:right="468"/>
      </w:pPr>
      <w:r>
        <w:t>1 etīde</w:t>
      </w:r>
      <w:r w:rsidR="00B8609C">
        <w:t>, piemēram, M.Karasevs - Etīde</w:t>
      </w:r>
      <w:r>
        <w:t xml:space="preserve"> </w:t>
      </w:r>
    </w:p>
    <w:p w14:paraId="29548EF4" w14:textId="77777777" w:rsidR="00672D4E" w:rsidRPr="00287500" w:rsidRDefault="004A3F1D" w:rsidP="00417C12">
      <w:pPr>
        <w:spacing w:after="21" w:line="259" w:lineRule="auto"/>
        <w:ind w:left="0" w:right="468" w:firstLine="0"/>
        <w:rPr>
          <w:u w:val="single"/>
        </w:rPr>
      </w:pPr>
      <w:r w:rsidRPr="00287500">
        <w:rPr>
          <w:b/>
          <w:u w:val="single"/>
        </w:rPr>
        <w:t xml:space="preserve"> </w:t>
      </w:r>
    </w:p>
    <w:p w14:paraId="2BFCEAE7" w14:textId="77777777" w:rsidR="00672D4E" w:rsidRDefault="007F7194" w:rsidP="00417C12">
      <w:pPr>
        <w:ind w:left="-5" w:right="468"/>
      </w:pPr>
      <w:r w:rsidRPr="00287500">
        <w:rPr>
          <w:u w:val="single"/>
        </w:rPr>
        <w:t>Mācību</w:t>
      </w:r>
      <w:r w:rsidR="004A3F1D" w:rsidRPr="00287500">
        <w:rPr>
          <w:u w:val="single"/>
        </w:rPr>
        <w:t xml:space="preserve"> koncerts</w:t>
      </w:r>
      <w:r w:rsidR="004A3F1D">
        <w:t xml:space="preserve"> – d</w:t>
      </w:r>
      <w:r w:rsidR="00B8609C">
        <w:t>ivas dažāda rakstura miniatūras, piemēram, V.Kaļiņins – Valsis un J.Povrožņaks - Andantino</w:t>
      </w:r>
    </w:p>
    <w:p w14:paraId="20CC659A" w14:textId="77777777" w:rsidR="00672D4E" w:rsidRDefault="004A3F1D" w:rsidP="00417C12">
      <w:pPr>
        <w:spacing w:after="13" w:line="259" w:lineRule="auto"/>
        <w:ind w:left="0" w:right="468" w:firstLine="0"/>
      </w:pPr>
      <w:r>
        <w:t xml:space="preserve"> </w:t>
      </w:r>
    </w:p>
    <w:p w14:paraId="5C629BF0" w14:textId="77777777" w:rsidR="00672D4E" w:rsidRDefault="004A3F1D" w:rsidP="00417C12">
      <w:pPr>
        <w:spacing w:after="17" w:line="259" w:lineRule="auto"/>
        <w:ind w:left="-5" w:right="468"/>
      </w:pPr>
      <w:r>
        <w:rPr>
          <w:b/>
        </w:rPr>
        <w:t xml:space="preserve">II pusgadā: </w:t>
      </w:r>
    </w:p>
    <w:p w14:paraId="4E051B9B" w14:textId="77777777" w:rsidR="00672D4E" w:rsidRDefault="004A3F1D" w:rsidP="00417C12">
      <w:pPr>
        <w:tabs>
          <w:tab w:val="center" w:pos="397"/>
          <w:tab w:val="center" w:pos="1578"/>
        </w:tabs>
        <w:spacing w:after="22" w:line="259" w:lineRule="auto"/>
        <w:ind w:left="0" w:right="468" w:firstLine="0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</w:rPr>
        <w:t>-</w:t>
      </w:r>
      <w:r>
        <w:t xml:space="preserve"> </w:t>
      </w:r>
      <w:r>
        <w:tab/>
      </w:r>
      <w:r>
        <w:rPr>
          <w:u w:val="single" w:color="000000"/>
        </w:rPr>
        <w:t>Tehniskā ieskaite</w:t>
      </w:r>
      <w:r>
        <w:t xml:space="preserve">: </w:t>
      </w:r>
    </w:p>
    <w:p w14:paraId="3500E5D9" w14:textId="77777777" w:rsidR="00672D4E" w:rsidRDefault="00B8609C" w:rsidP="00417C12">
      <w:pPr>
        <w:ind w:left="-5" w:right="468"/>
      </w:pPr>
      <w:r>
        <w:t xml:space="preserve">la minora gamma – </w:t>
      </w:r>
      <w:r w:rsidR="004A3F1D">
        <w:t xml:space="preserve"> melodiskā 2 oktāvas, </w:t>
      </w:r>
    </w:p>
    <w:p w14:paraId="7E7E75D1" w14:textId="77777777" w:rsidR="00B8609C" w:rsidRDefault="004A3F1D" w:rsidP="00417C12">
      <w:pPr>
        <w:ind w:left="285" w:right="468" w:hanging="300"/>
      </w:pPr>
      <w:r>
        <w:t>2 etīdes – arpēdžiju un pasāžu tehnikā</w:t>
      </w:r>
      <w:r w:rsidR="00B8609C">
        <w:t>, piemēram, F.Sors – Etīde un M.Karkassi – Etīde</w:t>
      </w:r>
    </w:p>
    <w:p w14:paraId="547AD7C6" w14:textId="77777777" w:rsidR="00672D4E" w:rsidRDefault="004A3F1D" w:rsidP="00417C12">
      <w:pPr>
        <w:ind w:left="285" w:right="468" w:hanging="300"/>
      </w:pPr>
      <w:r>
        <w:t xml:space="preserve"> </w:t>
      </w:r>
      <w:r>
        <w:tab/>
      </w:r>
      <w:r>
        <w:rPr>
          <w:u w:val="single" w:color="000000"/>
        </w:rPr>
        <w:t>Mācību koncerts:</w:t>
      </w:r>
      <w:r>
        <w:t xml:space="preserve"> </w:t>
      </w:r>
    </w:p>
    <w:p w14:paraId="07B4A2B8" w14:textId="77777777" w:rsidR="00672D4E" w:rsidRDefault="00B8609C" w:rsidP="00417C12">
      <w:pPr>
        <w:ind w:left="-5" w:right="468"/>
      </w:pPr>
      <w:r>
        <w:t xml:space="preserve">2 dažāda rakstura miniatūras, piemēram, N.Ivanovs-Kramskojs – Prelūdija </w:t>
      </w:r>
      <w:r w:rsidR="00572963">
        <w:t>un D.Kabaļevskis – Maza polka</w:t>
      </w:r>
    </w:p>
    <w:p w14:paraId="37D333E0" w14:textId="77777777" w:rsidR="00672D4E" w:rsidRDefault="004A3F1D" w:rsidP="00417C12">
      <w:pPr>
        <w:ind w:left="-15" w:right="468" w:firstLine="360"/>
      </w:pPr>
      <w:r>
        <w:rPr>
          <w:rFonts w:ascii="Times New Roman" w:eastAsia="Times New Roman" w:hAnsi="Times New Roman" w:cs="Times New Roman"/>
        </w:rPr>
        <w:t>-</w:t>
      </w:r>
      <w:r>
        <w:t xml:space="preserve"> </w:t>
      </w:r>
      <w:r>
        <w:tab/>
      </w:r>
      <w:r>
        <w:rPr>
          <w:u w:val="single" w:color="000000"/>
        </w:rPr>
        <w:t>Pārcelšanas eksāmens</w:t>
      </w:r>
      <w:r w:rsidR="00B8609C">
        <w:t xml:space="preserve"> 2 dažāda rakstura miniatūras, piemēram, M.Karkassi – Andantino un M.Džuliani - Allegro</w:t>
      </w:r>
    </w:p>
    <w:p w14:paraId="3C79F9B5" w14:textId="77777777" w:rsidR="00672D4E" w:rsidRDefault="004A3F1D" w:rsidP="00417C12">
      <w:pPr>
        <w:spacing w:after="0" w:line="259" w:lineRule="auto"/>
        <w:ind w:left="0" w:right="468" w:firstLine="0"/>
      </w:pPr>
      <w:r>
        <w:t xml:space="preserve"> </w:t>
      </w:r>
    </w:p>
    <w:p w14:paraId="2E6D6CB9" w14:textId="77777777" w:rsidR="00672D4E" w:rsidRDefault="004A3F1D" w:rsidP="00417C12">
      <w:pPr>
        <w:spacing w:after="0" w:line="259" w:lineRule="auto"/>
        <w:ind w:left="0" w:right="468" w:firstLine="0"/>
      </w:pPr>
      <w:r>
        <w:rPr>
          <w:b/>
        </w:rPr>
        <w:t xml:space="preserve"> </w:t>
      </w:r>
    </w:p>
    <w:p w14:paraId="36F0B220" w14:textId="77777777" w:rsidR="00672D4E" w:rsidRDefault="004A3F1D" w:rsidP="00417C12">
      <w:pPr>
        <w:spacing w:after="0" w:line="259" w:lineRule="auto"/>
        <w:ind w:left="0" w:right="468" w:firstLine="0"/>
      </w:pPr>
      <w:r>
        <w:t xml:space="preserve"> </w:t>
      </w:r>
    </w:p>
    <w:p w14:paraId="4AEE42F3" w14:textId="77777777" w:rsidR="00672D4E" w:rsidRDefault="004A3F1D" w:rsidP="00417C12">
      <w:pPr>
        <w:spacing w:after="0" w:line="259" w:lineRule="auto"/>
        <w:ind w:left="0" w:right="468" w:firstLine="0"/>
      </w:pPr>
      <w:r>
        <w:rPr>
          <w:b/>
        </w:rPr>
        <w:t xml:space="preserve"> </w:t>
      </w:r>
    </w:p>
    <w:p w14:paraId="318B4F80" w14:textId="77777777" w:rsidR="00672D4E" w:rsidRDefault="004A3F1D" w:rsidP="00417C12">
      <w:pPr>
        <w:pStyle w:val="Virsraksts1"/>
        <w:tabs>
          <w:tab w:val="center" w:pos="3801"/>
          <w:tab w:val="center" w:pos="4873"/>
        </w:tabs>
        <w:ind w:left="0" w:right="468" w:firstLine="0"/>
        <w:jc w:val="left"/>
      </w:pPr>
      <w:r>
        <w:rPr>
          <w:rFonts w:ascii="Calibri" w:eastAsia="Calibri" w:hAnsi="Calibri" w:cs="Calibri"/>
          <w:b w:val="0"/>
        </w:rPr>
        <w:tab/>
      </w:r>
      <w:r>
        <w:t xml:space="preserve">2.klase </w:t>
      </w:r>
      <w:r>
        <w:tab/>
        <w:t xml:space="preserve"> </w:t>
      </w:r>
    </w:p>
    <w:p w14:paraId="4875B891" w14:textId="77777777" w:rsidR="00672D4E" w:rsidRDefault="004A3F1D" w:rsidP="00417C12">
      <w:pPr>
        <w:ind w:left="-5" w:right="468"/>
      </w:pPr>
      <w:r>
        <w:t xml:space="preserve">4.2.1. Mācību saturs (ieteicamais programmas instruktīvais un mākslinieciskais repertuārs) </w:t>
      </w:r>
    </w:p>
    <w:p w14:paraId="67366F0F" w14:textId="77777777" w:rsidR="00672D4E" w:rsidRDefault="004A3F1D" w:rsidP="00417C12">
      <w:pPr>
        <w:ind w:left="-15" w:right="468" w:firstLine="360"/>
      </w:pPr>
      <w:r>
        <w:rPr>
          <w:b/>
        </w:rPr>
        <w:t xml:space="preserve"> </w:t>
      </w:r>
      <w:r>
        <w:t xml:space="preserve">Instrumenta skaņošana. Sākt vieglu skaņdarbu lasīšanu no lapas. I, II, pozīcijas apgūšana. Spēlēšana ansamblī – ģitāru duets vai ansamblis ar citiem instrumentiem. </w:t>
      </w:r>
    </w:p>
    <w:p w14:paraId="2E4F913B" w14:textId="77777777" w:rsidR="00672D4E" w:rsidRDefault="004A3F1D" w:rsidP="00417C12">
      <w:pPr>
        <w:spacing w:after="16" w:line="259" w:lineRule="auto"/>
        <w:ind w:left="0" w:right="468" w:firstLine="0"/>
      </w:pPr>
      <w:r>
        <w:t xml:space="preserve"> </w:t>
      </w:r>
    </w:p>
    <w:p w14:paraId="3D8344CC" w14:textId="77777777" w:rsidR="00672D4E" w:rsidRDefault="004A3F1D" w:rsidP="00417C12">
      <w:pPr>
        <w:ind w:left="-5" w:right="468"/>
      </w:pPr>
      <w:r>
        <w:t xml:space="preserve">Mācību gadā apgūst: </w:t>
      </w:r>
    </w:p>
    <w:p w14:paraId="6FF32112" w14:textId="77777777" w:rsidR="001A3067" w:rsidRDefault="004A3F1D" w:rsidP="001A3067">
      <w:pPr>
        <w:pStyle w:val="Sarakstarindkopa"/>
        <w:numPr>
          <w:ilvl w:val="0"/>
          <w:numId w:val="39"/>
        </w:numPr>
        <w:ind w:right="468"/>
      </w:pPr>
      <w:r>
        <w:t xml:space="preserve">Fa  dur, d moll 2, (3) oktāvās, </w:t>
      </w:r>
    </w:p>
    <w:p w14:paraId="5D489D02" w14:textId="77777777" w:rsidR="00672D4E" w:rsidRDefault="004A3F1D" w:rsidP="001A3067">
      <w:pPr>
        <w:pStyle w:val="Sarakstarindkopa"/>
        <w:numPr>
          <w:ilvl w:val="0"/>
          <w:numId w:val="39"/>
        </w:numPr>
        <w:ind w:right="468"/>
      </w:pPr>
      <w:r>
        <w:t xml:space="preserve">G dur, e moll 2, (3) oktāvās, </w:t>
      </w:r>
    </w:p>
    <w:p w14:paraId="45BC3E1A" w14:textId="77777777" w:rsidR="00672D4E" w:rsidRDefault="004A3F1D" w:rsidP="00417C12">
      <w:pPr>
        <w:numPr>
          <w:ilvl w:val="0"/>
          <w:numId w:val="6"/>
        </w:numPr>
        <w:ind w:right="468" w:hanging="360"/>
      </w:pPr>
      <w:r>
        <w:t xml:space="preserve">Vingrinājumi atbilstoši spēles tehnikām; </w:t>
      </w:r>
    </w:p>
    <w:p w14:paraId="61A74642" w14:textId="77777777" w:rsidR="00672D4E" w:rsidRDefault="004A3F1D" w:rsidP="00417C12">
      <w:pPr>
        <w:numPr>
          <w:ilvl w:val="0"/>
          <w:numId w:val="6"/>
        </w:numPr>
        <w:ind w:right="468" w:hanging="360"/>
      </w:pPr>
      <w:r>
        <w:t xml:space="preserve">4 etīdes; </w:t>
      </w:r>
    </w:p>
    <w:p w14:paraId="693F3182" w14:textId="77777777" w:rsidR="00672D4E" w:rsidRDefault="004A3F1D" w:rsidP="00417C12">
      <w:pPr>
        <w:numPr>
          <w:ilvl w:val="0"/>
          <w:numId w:val="6"/>
        </w:numPr>
        <w:ind w:right="468" w:hanging="360"/>
      </w:pPr>
      <w:r>
        <w:t xml:space="preserve">6 skaņdarbi  </w:t>
      </w:r>
    </w:p>
    <w:p w14:paraId="385B38C5" w14:textId="77777777" w:rsidR="001A3067" w:rsidRDefault="001A3067" w:rsidP="001A3067">
      <w:pPr>
        <w:ind w:left="720" w:right="468" w:firstLine="0"/>
      </w:pPr>
    </w:p>
    <w:p w14:paraId="1E9DB0AA" w14:textId="77777777" w:rsidR="001A3067" w:rsidRDefault="004A3F1D" w:rsidP="001A3067">
      <w:pPr>
        <w:spacing w:line="240" w:lineRule="auto"/>
        <w:ind w:left="-5" w:right="468"/>
      </w:pPr>
      <w:r>
        <w:t xml:space="preserve"> </w:t>
      </w:r>
      <w:r w:rsidR="001A3067">
        <w:t>Ieteicamā repertuāra piemēri:</w:t>
      </w:r>
    </w:p>
    <w:p w14:paraId="228F2E18" w14:textId="77777777" w:rsidR="00672D4E" w:rsidRDefault="00672D4E" w:rsidP="00417C12">
      <w:pPr>
        <w:spacing w:after="8" w:line="259" w:lineRule="auto"/>
        <w:ind w:left="0" w:right="468" w:firstLine="0"/>
      </w:pPr>
    </w:p>
    <w:p w14:paraId="69E81B5E" w14:textId="77777777" w:rsidR="00B6488E" w:rsidRDefault="004A3F1D" w:rsidP="00417C12">
      <w:pPr>
        <w:ind w:left="-5" w:right="468"/>
      </w:pPr>
      <w:r>
        <w:t xml:space="preserve">1. V. Kaļiņins „Deja" </w:t>
      </w:r>
    </w:p>
    <w:p w14:paraId="086EDE63" w14:textId="77777777" w:rsidR="00672D4E" w:rsidRDefault="004A3F1D" w:rsidP="00417C12">
      <w:pPr>
        <w:ind w:left="-5" w:right="468"/>
      </w:pPr>
      <w:r>
        <w:t xml:space="preserve">2. J. Ķepītis „Dziesmiņa" </w:t>
      </w:r>
    </w:p>
    <w:p w14:paraId="20562B66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1. Nikole „Etīde " </w:t>
      </w:r>
    </w:p>
    <w:p w14:paraId="24CB9AB5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A. Ivanovs-Kramskojs „Dziesma"  </w:t>
      </w:r>
    </w:p>
    <w:p w14:paraId="31FAE380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V. Hetce „Ziemeļu deja"  </w:t>
      </w:r>
    </w:p>
    <w:p w14:paraId="00F685DD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V. Kovačs „Etīde "  </w:t>
      </w:r>
    </w:p>
    <w:p w14:paraId="0C7A1308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V. Kaļiņins „Etīde "  </w:t>
      </w:r>
    </w:p>
    <w:p w14:paraId="4238BFAC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V. Kaļiņins „Prelūdija" </w:t>
      </w:r>
    </w:p>
    <w:p w14:paraId="161DFD72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Anonīms „Deja"  </w:t>
      </w:r>
    </w:p>
    <w:p w14:paraId="1790B304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čehu tautasdziesma  </w:t>
      </w:r>
    </w:p>
    <w:p w14:paraId="25306790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N. Koste „Etīde "  </w:t>
      </w:r>
    </w:p>
    <w:p w14:paraId="4D01C140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V. Kozlovs „Skumja dziesmiņa"  </w:t>
      </w:r>
    </w:p>
    <w:p w14:paraId="575F8818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V. Kaļiņins „Valsis"  </w:t>
      </w:r>
    </w:p>
    <w:p w14:paraId="06F4E461" w14:textId="77777777" w:rsidR="00672D4E" w:rsidRDefault="007F7194" w:rsidP="00417C12">
      <w:pPr>
        <w:numPr>
          <w:ilvl w:val="0"/>
          <w:numId w:val="7"/>
        </w:numPr>
        <w:ind w:right="468" w:hanging="365"/>
      </w:pPr>
      <w:r>
        <w:lastRenderedPageBreak/>
        <w:t>M. Karkasi „Prelū</w:t>
      </w:r>
      <w:r w:rsidR="004A3F1D">
        <w:t xml:space="preserve">dija"  </w:t>
      </w:r>
    </w:p>
    <w:p w14:paraId="7BEA00AD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„Malaguena" </w:t>
      </w:r>
    </w:p>
    <w:p w14:paraId="5B28E9D4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M. Džuliani ,; Etīde " </w:t>
      </w:r>
    </w:p>
    <w:p w14:paraId="4B9F42F5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A. Ivanovs-Kramskojs „Etīde "  </w:t>
      </w:r>
    </w:p>
    <w:p w14:paraId="37D87BC8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V. Kaļiņins „Etīde " </w:t>
      </w:r>
    </w:p>
    <w:p w14:paraId="07118C24" w14:textId="77777777" w:rsidR="00672D4E" w:rsidRDefault="004A3F1D" w:rsidP="00417C12">
      <w:pPr>
        <w:numPr>
          <w:ilvl w:val="0"/>
          <w:numId w:val="7"/>
        </w:numPr>
        <w:ind w:right="468" w:hanging="365"/>
      </w:pPr>
      <w:r>
        <w:t xml:space="preserve">N. Ivanovs-Kramskojs „Etīde " </w:t>
      </w:r>
    </w:p>
    <w:p w14:paraId="4739E472" w14:textId="77777777" w:rsidR="00672D4E" w:rsidRDefault="004A3F1D" w:rsidP="00417C12">
      <w:pPr>
        <w:spacing w:after="0" w:line="259" w:lineRule="auto"/>
        <w:ind w:left="0" w:right="468" w:firstLine="0"/>
      </w:pPr>
      <w:r>
        <w:t xml:space="preserve"> </w:t>
      </w:r>
    </w:p>
    <w:p w14:paraId="12FDB911" w14:textId="77777777" w:rsidR="00672D4E" w:rsidRDefault="004A3F1D" w:rsidP="00417C12">
      <w:pPr>
        <w:spacing w:after="0" w:line="259" w:lineRule="auto"/>
        <w:ind w:left="0" w:right="468" w:firstLine="0"/>
      </w:pPr>
      <w:r>
        <w:t xml:space="preserve"> </w:t>
      </w:r>
    </w:p>
    <w:p w14:paraId="2AB177E0" w14:textId="77777777" w:rsidR="00672D4E" w:rsidRDefault="004A3F1D" w:rsidP="00417C12">
      <w:pPr>
        <w:ind w:left="-5" w:right="468"/>
      </w:pPr>
      <w:r>
        <w:t xml:space="preserve">Repertuārs jāveido atkarībā no katra audzēkņa individuālajām spējām, to attīstības tempa un virzības, izmantojot visu pieejamo ģitāras spēles literatūru. </w:t>
      </w:r>
    </w:p>
    <w:p w14:paraId="755096C7" w14:textId="77777777" w:rsidR="00672D4E" w:rsidRDefault="004A3F1D" w:rsidP="00417C12">
      <w:pPr>
        <w:spacing w:after="13" w:line="259" w:lineRule="auto"/>
        <w:ind w:left="0" w:right="468" w:firstLine="0"/>
      </w:pPr>
      <w:r>
        <w:t xml:space="preserve"> </w:t>
      </w:r>
    </w:p>
    <w:p w14:paraId="2FB5384B" w14:textId="77777777" w:rsidR="000B68FB" w:rsidRDefault="004A3F1D" w:rsidP="00417C12">
      <w:pPr>
        <w:ind w:left="-5" w:right="468"/>
      </w:pPr>
      <w:r>
        <w:t>4.2.2.Mācību sasniegumu vērtēšanas prasības, formas un veidi</w:t>
      </w:r>
    </w:p>
    <w:p w14:paraId="563D7394" w14:textId="77777777" w:rsidR="00672D4E" w:rsidRDefault="004A3F1D" w:rsidP="00417C12">
      <w:pPr>
        <w:ind w:left="-5" w:right="468"/>
      </w:pPr>
      <w:r>
        <w:t xml:space="preserve">  </w:t>
      </w:r>
      <w:r>
        <w:rPr>
          <w:b/>
        </w:rPr>
        <w:t xml:space="preserve">I pusgadā: </w:t>
      </w:r>
    </w:p>
    <w:p w14:paraId="0E87E8E8" w14:textId="77777777" w:rsidR="00672D4E" w:rsidRDefault="004A3F1D" w:rsidP="00417C12">
      <w:pPr>
        <w:ind w:left="370" w:right="468"/>
      </w:pPr>
      <w:r>
        <w:t xml:space="preserve"> </w:t>
      </w:r>
      <w:r>
        <w:tab/>
      </w:r>
      <w:r>
        <w:rPr>
          <w:u w:val="single" w:color="000000"/>
        </w:rPr>
        <w:t>Tehniskā ieskaite:</w:t>
      </w:r>
      <w:r>
        <w:t xml:space="preserve"> Fa </w:t>
      </w:r>
      <w:r w:rsidR="00572963">
        <w:t xml:space="preserve">maž. gamma 2 </w:t>
      </w:r>
      <w:r>
        <w:t xml:space="preserve">oktāvās, </w:t>
      </w:r>
    </w:p>
    <w:p w14:paraId="0EFED497" w14:textId="77777777" w:rsidR="00572963" w:rsidRDefault="004A3F1D" w:rsidP="00417C12">
      <w:pPr>
        <w:ind w:left="370" w:right="468"/>
      </w:pPr>
      <w:r>
        <w:t>d min</w:t>
      </w:r>
      <w:r w:rsidR="00572963">
        <w:t xml:space="preserve">. gamma 2 oktāvās </w:t>
      </w:r>
      <w:r>
        <w:t>melodiski</w:t>
      </w:r>
    </w:p>
    <w:p w14:paraId="612E6332" w14:textId="77777777" w:rsidR="00672D4E" w:rsidRDefault="00572963" w:rsidP="00417C12">
      <w:pPr>
        <w:ind w:left="370" w:right="468"/>
      </w:pPr>
      <w:r>
        <w:t xml:space="preserve"> 2 etīdes, piemēram, N.Koste – Etīde un V.Kaļiņins - Etīde</w:t>
      </w:r>
    </w:p>
    <w:p w14:paraId="4BA053CC" w14:textId="77777777" w:rsidR="00672D4E" w:rsidRDefault="004A3F1D" w:rsidP="00417C12">
      <w:pPr>
        <w:spacing w:after="13" w:line="259" w:lineRule="auto"/>
        <w:ind w:left="360" w:right="468" w:firstLine="0"/>
      </w:pPr>
      <w:r>
        <w:t xml:space="preserve"> </w:t>
      </w:r>
    </w:p>
    <w:p w14:paraId="60BBA2C2" w14:textId="77777777" w:rsidR="00572963" w:rsidRDefault="004A3F1D" w:rsidP="00417C12">
      <w:pPr>
        <w:ind w:left="-15" w:right="468" w:firstLine="360"/>
      </w:pPr>
      <w:r>
        <w:tab/>
      </w:r>
      <w:r>
        <w:rPr>
          <w:u w:val="single" w:color="000000"/>
        </w:rPr>
        <w:t>Mācību koncerts:</w:t>
      </w:r>
      <w:r>
        <w:t xml:space="preserve">    </w:t>
      </w:r>
    </w:p>
    <w:p w14:paraId="195FCAAA" w14:textId="77777777" w:rsidR="00572963" w:rsidRDefault="00572963" w:rsidP="00417C12">
      <w:pPr>
        <w:ind w:left="-15" w:right="468" w:firstLine="360"/>
      </w:pPr>
      <w:r>
        <w:t xml:space="preserve">  </w:t>
      </w:r>
    </w:p>
    <w:p w14:paraId="0AEE9B9A" w14:textId="77777777" w:rsidR="00672D4E" w:rsidRDefault="00572963" w:rsidP="00417C12">
      <w:pPr>
        <w:ind w:left="284" w:right="468" w:firstLine="61"/>
      </w:pPr>
      <w:r>
        <w:t>2 skaņdarbi dažādās tehnikās, piemēram, Čehu tautasdziesma un V.Hetce – Ziemeļu deja</w:t>
      </w:r>
    </w:p>
    <w:p w14:paraId="7ED40D20" w14:textId="77777777" w:rsidR="00672D4E" w:rsidRDefault="004A3F1D" w:rsidP="00417C12">
      <w:pPr>
        <w:spacing w:after="15" w:line="259" w:lineRule="auto"/>
        <w:ind w:left="0" w:right="468" w:firstLine="0"/>
      </w:pPr>
      <w:r>
        <w:t xml:space="preserve"> </w:t>
      </w:r>
    </w:p>
    <w:p w14:paraId="28088EF2" w14:textId="77777777" w:rsidR="00672D4E" w:rsidRDefault="004A3F1D" w:rsidP="00417C12">
      <w:pPr>
        <w:spacing w:after="17" w:line="259" w:lineRule="auto"/>
        <w:ind w:left="-5" w:right="468"/>
      </w:pPr>
      <w:r>
        <w:rPr>
          <w:b/>
        </w:rPr>
        <w:t xml:space="preserve">II pusgadā: </w:t>
      </w:r>
    </w:p>
    <w:p w14:paraId="6B609960" w14:textId="77777777" w:rsidR="00672D4E" w:rsidRDefault="004A3F1D" w:rsidP="00417C12">
      <w:pPr>
        <w:spacing w:after="22" w:line="259" w:lineRule="auto"/>
        <w:ind w:left="696" w:right="468" w:firstLine="0"/>
      </w:pPr>
      <w:r>
        <w:rPr>
          <w:u w:val="single" w:color="000000"/>
        </w:rPr>
        <w:t>Tehniskā ieskaite</w:t>
      </w:r>
      <w:r>
        <w:t xml:space="preserve">: </w:t>
      </w:r>
    </w:p>
    <w:p w14:paraId="73E8F24E" w14:textId="77777777" w:rsidR="00672D4E" w:rsidRDefault="00572963" w:rsidP="00417C12">
      <w:pPr>
        <w:ind w:left="370" w:right="468"/>
      </w:pPr>
      <w:r>
        <w:t>Sol maž. gamma 2</w:t>
      </w:r>
      <w:r w:rsidR="004A3F1D">
        <w:t xml:space="preserve"> oktāvās, </w:t>
      </w:r>
    </w:p>
    <w:p w14:paraId="4AA4930C" w14:textId="77777777" w:rsidR="00672D4E" w:rsidRDefault="00572963" w:rsidP="00417C12">
      <w:pPr>
        <w:ind w:left="370" w:right="468"/>
      </w:pPr>
      <w:r>
        <w:t xml:space="preserve">Mi min gamma 2 oktāvās </w:t>
      </w:r>
      <w:r w:rsidR="004A3F1D">
        <w:t xml:space="preserve"> mel. </w:t>
      </w:r>
    </w:p>
    <w:p w14:paraId="26A9FED0" w14:textId="77777777" w:rsidR="00572963" w:rsidRDefault="004A3F1D" w:rsidP="00417C12">
      <w:pPr>
        <w:ind w:left="365" w:right="468" w:firstLine="0"/>
      </w:pPr>
      <w:r>
        <w:t>2 etīdes</w:t>
      </w:r>
      <w:r w:rsidR="00572963">
        <w:t xml:space="preserve">, piemēram, </w:t>
      </w:r>
      <w:r>
        <w:t xml:space="preserve"> </w:t>
      </w:r>
      <w:r w:rsidR="00572963">
        <w:t xml:space="preserve">N. Ivanovs-Kramskojs „Etīde " un M. Džuliani ,; Etīde " </w:t>
      </w:r>
    </w:p>
    <w:p w14:paraId="62A14807" w14:textId="77777777" w:rsidR="00572963" w:rsidRDefault="00572963" w:rsidP="00417C12">
      <w:pPr>
        <w:ind w:left="365" w:right="468" w:firstLine="0"/>
      </w:pPr>
    </w:p>
    <w:p w14:paraId="605525E8" w14:textId="77777777" w:rsidR="00672D4E" w:rsidRDefault="00672D4E" w:rsidP="00417C12">
      <w:pPr>
        <w:ind w:left="370" w:right="468"/>
      </w:pPr>
    </w:p>
    <w:p w14:paraId="3D9C2EAA" w14:textId="77777777" w:rsidR="00672D4E" w:rsidRDefault="004A3F1D" w:rsidP="00417C12">
      <w:pPr>
        <w:tabs>
          <w:tab w:val="center" w:pos="397"/>
          <w:tab w:val="center" w:pos="696"/>
        </w:tabs>
        <w:spacing w:after="18" w:line="259" w:lineRule="auto"/>
        <w:ind w:left="0" w:right="468" w:firstLine="0"/>
      </w:pPr>
      <w:r>
        <w:rPr>
          <w:rFonts w:ascii="Calibri" w:eastAsia="Calibri" w:hAnsi="Calibri" w:cs="Calibri"/>
        </w:rPr>
        <w:tab/>
      </w:r>
      <w:r>
        <w:tab/>
        <w:t xml:space="preserve"> </w:t>
      </w:r>
    </w:p>
    <w:p w14:paraId="2BB7137D" w14:textId="77777777" w:rsidR="00672D4E" w:rsidRDefault="004A3F1D" w:rsidP="00417C12">
      <w:pPr>
        <w:spacing w:after="22" w:line="259" w:lineRule="auto"/>
        <w:ind w:left="696" w:right="468" w:firstLine="0"/>
      </w:pPr>
      <w:r>
        <w:rPr>
          <w:u w:val="single" w:color="000000"/>
        </w:rPr>
        <w:t>Mācību koncerts:</w:t>
      </w:r>
      <w:r>
        <w:t xml:space="preserve"> </w:t>
      </w:r>
    </w:p>
    <w:p w14:paraId="2973732F" w14:textId="77777777" w:rsidR="00672D4E" w:rsidRDefault="004A3F1D" w:rsidP="00417C12">
      <w:pPr>
        <w:ind w:left="696" w:right="468" w:firstLine="0"/>
      </w:pPr>
      <w:r>
        <w:t xml:space="preserve"> </w:t>
      </w:r>
    </w:p>
    <w:p w14:paraId="4D16A492" w14:textId="77777777" w:rsidR="0072412E" w:rsidRDefault="00572963" w:rsidP="00417C12">
      <w:pPr>
        <w:ind w:left="1087" w:right="468" w:firstLine="0"/>
      </w:pPr>
      <w:r>
        <w:t xml:space="preserve">      2  dažāda rakstura miniatūras, piemēram,  </w:t>
      </w:r>
      <w:r w:rsidR="0072412E">
        <w:t>M. Karkasi „Prelūdija"  un    spāņu tradicionālā melodija “Malaguena"</w:t>
      </w:r>
    </w:p>
    <w:p w14:paraId="78B44E5A" w14:textId="77777777" w:rsidR="00672D4E" w:rsidRDefault="00672D4E" w:rsidP="00417C12">
      <w:pPr>
        <w:ind w:left="370" w:right="468"/>
      </w:pPr>
    </w:p>
    <w:p w14:paraId="382EC051" w14:textId="77777777" w:rsidR="00672D4E" w:rsidRPr="000B68FB" w:rsidRDefault="004A3F1D" w:rsidP="00417C12">
      <w:pPr>
        <w:ind w:left="696" w:right="468" w:firstLine="0"/>
        <w:rPr>
          <w:u w:val="single"/>
        </w:rPr>
      </w:pPr>
      <w:r w:rsidRPr="000B68FB">
        <w:rPr>
          <w:u w:val="single"/>
        </w:rPr>
        <w:t xml:space="preserve">Pārcelšanas eksāmens </w:t>
      </w:r>
    </w:p>
    <w:p w14:paraId="7494B35F" w14:textId="77777777" w:rsidR="00672D4E" w:rsidRDefault="0072412E" w:rsidP="009210C3">
      <w:pPr>
        <w:ind w:left="365" w:right="468" w:firstLine="0"/>
      </w:pPr>
      <w:r>
        <w:t xml:space="preserve">Divi dažāda rakstura skaņdarbi, piemēram, Anonīms – Deja un A. Ivanovs-Kramskojs „Dziesma"  </w:t>
      </w:r>
    </w:p>
    <w:p w14:paraId="07B23C73" w14:textId="77777777" w:rsidR="009210C3" w:rsidRDefault="009210C3" w:rsidP="009210C3">
      <w:pPr>
        <w:ind w:left="365" w:right="468" w:firstLine="0"/>
      </w:pPr>
    </w:p>
    <w:p w14:paraId="5BC5C1D8" w14:textId="77777777" w:rsidR="009210C3" w:rsidRDefault="009210C3" w:rsidP="009210C3">
      <w:pPr>
        <w:ind w:left="365" w:right="468" w:firstLine="0"/>
      </w:pPr>
    </w:p>
    <w:p w14:paraId="4CAA72E7" w14:textId="77777777" w:rsidR="009210C3" w:rsidRDefault="009210C3" w:rsidP="009210C3">
      <w:pPr>
        <w:ind w:left="365" w:right="468" w:firstLine="0"/>
      </w:pPr>
    </w:p>
    <w:p w14:paraId="4206F64A" w14:textId="77777777" w:rsidR="009210C3" w:rsidRDefault="009210C3" w:rsidP="009210C3">
      <w:pPr>
        <w:ind w:left="365" w:right="468" w:firstLine="0"/>
      </w:pPr>
    </w:p>
    <w:p w14:paraId="20233DB7" w14:textId="77777777" w:rsidR="009210C3" w:rsidRDefault="009210C3" w:rsidP="009210C3">
      <w:pPr>
        <w:ind w:left="365" w:right="468" w:firstLine="0"/>
      </w:pPr>
    </w:p>
    <w:p w14:paraId="03035E3D" w14:textId="77777777" w:rsidR="009210C3" w:rsidRDefault="009210C3" w:rsidP="009210C3">
      <w:pPr>
        <w:ind w:left="365" w:right="468" w:firstLine="0"/>
      </w:pPr>
    </w:p>
    <w:p w14:paraId="33430BF3" w14:textId="77777777" w:rsidR="009210C3" w:rsidRDefault="009210C3" w:rsidP="009210C3">
      <w:pPr>
        <w:ind w:left="365" w:right="468" w:firstLine="0"/>
      </w:pPr>
    </w:p>
    <w:p w14:paraId="2E2E2F30" w14:textId="77777777" w:rsidR="001A3067" w:rsidRDefault="001A3067" w:rsidP="00417C12">
      <w:pPr>
        <w:spacing w:after="0" w:line="259" w:lineRule="auto"/>
        <w:ind w:left="0" w:right="468" w:firstLine="0"/>
      </w:pPr>
    </w:p>
    <w:p w14:paraId="3CD520F9" w14:textId="77777777" w:rsidR="00672D4E" w:rsidRDefault="004A3F1D" w:rsidP="00417C12">
      <w:pPr>
        <w:pStyle w:val="Virsraksts1"/>
        <w:ind w:right="468"/>
      </w:pPr>
      <w:r>
        <w:lastRenderedPageBreak/>
        <w:t xml:space="preserve">3.klase </w:t>
      </w:r>
    </w:p>
    <w:p w14:paraId="575ED6CF" w14:textId="77777777" w:rsidR="00672D4E" w:rsidRDefault="004A3F1D" w:rsidP="00417C12">
      <w:pPr>
        <w:ind w:left="-5" w:right="468"/>
      </w:pPr>
      <w:r>
        <w:t xml:space="preserve">4.3.1. Mācību saturs (ieteicamais programmas instruktīvais un mākslinieciskais repertuārs) </w:t>
      </w:r>
    </w:p>
    <w:p w14:paraId="6C63A1AE" w14:textId="77777777" w:rsidR="00672D4E" w:rsidRDefault="004A3F1D" w:rsidP="00417C12">
      <w:pPr>
        <w:numPr>
          <w:ilvl w:val="0"/>
          <w:numId w:val="9"/>
        </w:numPr>
        <w:ind w:right="468" w:hanging="180"/>
      </w:pPr>
      <w:r>
        <w:t xml:space="preserve">Papildināt zināšanas par instrumentu (ģitāras spēles repertuārs un komponisti –F. </w:t>
      </w:r>
    </w:p>
    <w:p w14:paraId="453E9249" w14:textId="77777777" w:rsidR="00672D4E" w:rsidRDefault="004A3F1D" w:rsidP="00417C12">
      <w:pPr>
        <w:ind w:left="-15" w:right="468" w:firstLine="180"/>
      </w:pPr>
      <w:r>
        <w:t xml:space="preserve">Sors, M. Džuliani, M. Karkasi, F. Karulli u.c.); - spēles veidi: </w:t>
      </w:r>
    </w:p>
    <w:p w14:paraId="0C7EE0F3" w14:textId="77777777" w:rsidR="00672D4E" w:rsidRDefault="004A3F1D" w:rsidP="00417C12">
      <w:pPr>
        <w:numPr>
          <w:ilvl w:val="1"/>
          <w:numId w:val="9"/>
        </w:numPr>
        <w:ind w:right="468" w:hanging="300"/>
      </w:pPr>
      <w:r>
        <w:t xml:space="preserve">II – V pozīciju apguve; </w:t>
      </w:r>
    </w:p>
    <w:p w14:paraId="7A88895D" w14:textId="77777777" w:rsidR="00672D4E" w:rsidRDefault="004A3F1D" w:rsidP="00417C12">
      <w:pPr>
        <w:numPr>
          <w:ilvl w:val="1"/>
          <w:numId w:val="9"/>
        </w:numPr>
        <w:ind w:right="468" w:hanging="300"/>
      </w:pPr>
      <w:r>
        <w:t xml:space="preserve">Iepazīšanās ar barrē </w:t>
      </w:r>
    </w:p>
    <w:p w14:paraId="630AB2BD" w14:textId="77777777" w:rsidR="00672D4E" w:rsidRDefault="004A3F1D" w:rsidP="00417C12">
      <w:pPr>
        <w:ind w:left="720" w:right="468" w:firstLine="0"/>
      </w:pPr>
      <w:r>
        <w:t xml:space="preserve"> </w:t>
      </w:r>
    </w:p>
    <w:p w14:paraId="2C77E38A" w14:textId="77777777" w:rsidR="00672D4E" w:rsidRDefault="004A3F1D" w:rsidP="00417C12">
      <w:pPr>
        <w:numPr>
          <w:ilvl w:val="0"/>
          <w:numId w:val="9"/>
        </w:numPr>
        <w:ind w:right="468" w:hanging="180"/>
      </w:pPr>
      <w:r>
        <w:t xml:space="preserve">dinamikas un tempa apzīmējumu apguve, sarežģīta ritma (punktēts, sinkopēts, trioles) zīmējuma apguve; frāzējums. </w:t>
      </w:r>
    </w:p>
    <w:p w14:paraId="0E60E7AC" w14:textId="77777777" w:rsidR="001A3067" w:rsidRDefault="004A3F1D" w:rsidP="00417C12">
      <w:pPr>
        <w:ind w:left="-15" w:right="468" w:firstLine="451"/>
      </w:pPr>
      <w:r>
        <w:t xml:space="preserve">Kreisās rokas legato apgūšana. Dažādu veidu arpedžo apgūšana. </w:t>
      </w:r>
    </w:p>
    <w:p w14:paraId="36A4705A" w14:textId="77777777" w:rsidR="001A3067" w:rsidRDefault="001A3067" w:rsidP="00417C12">
      <w:pPr>
        <w:ind w:left="-15" w:right="468" w:firstLine="451"/>
      </w:pPr>
    </w:p>
    <w:p w14:paraId="5D76EF61" w14:textId="77777777" w:rsidR="00672D4E" w:rsidRDefault="004A3F1D" w:rsidP="00417C12">
      <w:pPr>
        <w:ind w:left="-15" w:right="468" w:firstLine="451"/>
      </w:pPr>
      <w:r>
        <w:t xml:space="preserve">Mācību gadā apgūst: </w:t>
      </w:r>
    </w:p>
    <w:p w14:paraId="36CA4F67" w14:textId="77777777" w:rsidR="00672D4E" w:rsidRDefault="004A3F1D" w:rsidP="00417C12">
      <w:pPr>
        <w:numPr>
          <w:ilvl w:val="1"/>
          <w:numId w:val="10"/>
        </w:numPr>
        <w:ind w:right="468" w:hanging="360"/>
      </w:pPr>
      <w:r>
        <w:t xml:space="preserve">D-dur, b-moll, Bb-dur, g-moll. gamma , T53. </w:t>
      </w:r>
    </w:p>
    <w:p w14:paraId="0A55033B" w14:textId="77777777" w:rsidR="00672D4E" w:rsidRDefault="004A3F1D" w:rsidP="00417C12">
      <w:pPr>
        <w:ind w:left="370" w:right="468"/>
      </w:pPr>
      <w:r>
        <w:t xml:space="preserve"> vingrinājumi atbilstoši spēles tehnikām; </w:t>
      </w:r>
    </w:p>
    <w:p w14:paraId="7A69959E" w14:textId="77777777" w:rsidR="00672D4E" w:rsidRDefault="0072412E" w:rsidP="00417C12">
      <w:pPr>
        <w:numPr>
          <w:ilvl w:val="1"/>
          <w:numId w:val="10"/>
        </w:numPr>
        <w:ind w:right="468" w:hanging="360"/>
      </w:pPr>
      <w:r>
        <w:t xml:space="preserve">4 </w:t>
      </w:r>
      <w:r w:rsidR="004A3F1D">
        <w:t xml:space="preserve">  etīdes; </w:t>
      </w:r>
    </w:p>
    <w:p w14:paraId="3F9DCE87" w14:textId="77777777" w:rsidR="00672D4E" w:rsidRDefault="0072412E" w:rsidP="00417C12">
      <w:pPr>
        <w:numPr>
          <w:ilvl w:val="1"/>
          <w:numId w:val="10"/>
        </w:numPr>
        <w:ind w:right="468" w:hanging="360"/>
      </w:pPr>
      <w:r>
        <w:t>6</w:t>
      </w:r>
      <w:r w:rsidR="004A3F1D">
        <w:t xml:space="preserve"> skaņdarbi  </w:t>
      </w:r>
    </w:p>
    <w:p w14:paraId="2408DBE6" w14:textId="77777777" w:rsidR="00672D4E" w:rsidRDefault="004A3F1D" w:rsidP="00417C12">
      <w:pPr>
        <w:spacing w:after="0" w:line="259" w:lineRule="auto"/>
        <w:ind w:left="0" w:right="468" w:firstLine="0"/>
      </w:pPr>
      <w:r>
        <w:t xml:space="preserve"> </w:t>
      </w:r>
    </w:p>
    <w:p w14:paraId="02E8CBA5" w14:textId="77777777" w:rsidR="001A3067" w:rsidRDefault="001A3067" w:rsidP="001A3067">
      <w:pPr>
        <w:pStyle w:val="Sarakstarindkopa"/>
        <w:spacing w:line="240" w:lineRule="auto"/>
        <w:ind w:left="261" w:right="468" w:firstLine="0"/>
      </w:pPr>
      <w:r>
        <w:t>Ieteicamā repertuāra piemēri:</w:t>
      </w:r>
    </w:p>
    <w:p w14:paraId="37D91830" w14:textId="77777777" w:rsidR="001A3067" w:rsidRDefault="001A3067" w:rsidP="001A3067">
      <w:pPr>
        <w:pStyle w:val="Sarakstarindkopa"/>
        <w:spacing w:line="240" w:lineRule="auto"/>
        <w:ind w:left="261" w:right="468" w:firstLine="0"/>
      </w:pPr>
    </w:p>
    <w:p w14:paraId="1E81B977" w14:textId="77777777" w:rsidR="00672D4E" w:rsidRDefault="004A3F1D" w:rsidP="00417C12">
      <w:pPr>
        <w:numPr>
          <w:ilvl w:val="0"/>
          <w:numId w:val="11"/>
        </w:numPr>
        <w:ind w:right="468" w:hanging="261"/>
      </w:pPr>
      <w:r>
        <w:t xml:space="preserve">A. Ivanovs-Kramskojs "Etīde" </w:t>
      </w:r>
    </w:p>
    <w:p w14:paraId="71B4D468" w14:textId="77777777" w:rsidR="00672D4E" w:rsidRDefault="004A3F1D" w:rsidP="00417C12">
      <w:pPr>
        <w:numPr>
          <w:ilvl w:val="0"/>
          <w:numId w:val="11"/>
        </w:numPr>
        <w:ind w:right="468" w:hanging="261"/>
      </w:pPr>
      <w:r>
        <w:t xml:space="preserve">A. Ivanovs-Kramskojs „Prelūdija"  </w:t>
      </w:r>
    </w:p>
    <w:p w14:paraId="4145933E" w14:textId="77777777" w:rsidR="00672D4E" w:rsidRDefault="004A3F1D" w:rsidP="00417C12">
      <w:pPr>
        <w:numPr>
          <w:ilvl w:val="0"/>
          <w:numId w:val="11"/>
        </w:numPr>
        <w:ind w:right="468" w:hanging="261"/>
      </w:pPr>
      <w:r>
        <w:t xml:space="preserve">V. Kozlovs ,Polka top-top-top" </w:t>
      </w:r>
    </w:p>
    <w:p w14:paraId="252E75EF" w14:textId="77777777" w:rsidR="00672D4E" w:rsidRDefault="004A3F1D" w:rsidP="00417C12">
      <w:pPr>
        <w:numPr>
          <w:ilvl w:val="0"/>
          <w:numId w:val="11"/>
        </w:numPr>
        <w:ind w:right="468" w:hanging="261"/>
      </w:pPr>
      <w:r>
        <w:t xml:space="preserve">M. Džuliani „Allegro"  </w:t>
      </w:r>
    </w:p>
    <w:p w14:paraId="026F2573" w14:textId="77777777" w:rsidR="00672D4E" w:rsidRDefault="004A3F1D" w:rsidP="00417C12">
      <w:pPr>
        <w:numPr>
          <w:ilvl w:val="0"/>
          <w:numId w:val="11"/>
        </w:numPr>
        <w:ind w:right="468" w:hanging="261"/>
      </w:pPr>
      <w:r>
        <w:t xml:space="preserve">V. Kaļiņins „Lirisks skaņdarbs"  </w:t>
      </w:r>
    </w:p>
    <w:p w14:paraId="7CFC5529" w14:textId="77777777" w:rsidR="00245CE0" w:rsidRDefault="004A3F1D" w:rsidP="00417C12">
      <w:pPr>
        <w:numPr>
          <w:ilvl w:val="0"/>
          <w:numId w:val="11"/>
        </w:numPr>
        <w:ind w:right="468" w:hanging="261"/>
      </w:pPr>
      <w:r>
        <w:t>Anonīms „Amelijai"</w:t>
      </w:r>
    </w:p>
    <w:p w14:paraId="775C026D" w14:textId="77777777" w:rsidR="00672D4E" w:rsidRDefault="004A3F1D" w:rsidP="00417C12">
      <w:pPr>
        <w:numPr>
          <w:ilvl w:val="0"/>
          <w:numId w:val="11"/>
        </w:numPr>
        <w:ind w:right="468" w:hanging="261"/>
      </w:pPr>
      <w:r>
        <w:t xml:space="preserve"> D. Aguado "Etīde" </w:t>
      </w:r>
    </w:p>
    <w:p w14:paraId="1FD5FC2C" w14:textId="77777777" w:rsidR="00672D4E" w:rsidRDefault="004A3F1D" w:rsidP="00417C12">
      <w:pPr>
        <w:numPr>
          <w:ilvl w:val="0"/>
          <w:numId w:val="12"/>
        </w:numPr>
        <w:ind w:right="468" w:hanging="397"/>
      </w:pPr>
      <w:r>
        <w:t xml:space="preserve">E. Puhols "Etīde " </w:t>
      </w:r>
    </w:p>
    <w:p w14:paraId="6F37DF1A" w14:textId="77777777" w:rsidR="00672D4E" w:rsidRDefault="004A3F1D" w:rsidP="00417C12">
      <w:pPr>
        <w:numPr>
          <w:ilvl w:val="0"/>
          <w:numId w:val="12"/>
        </w:numPr>
        <w:ind w:right="468" w:hanging="397"/>
      </w:pPr>
      <w:r>
        <w:t xml:space="preserve">Anonīms XVI gs. aut. „Packington's Pound"  </w:t>
      </w:r>
    </w:p>
    <w:p w14:paraId="4D76CE59" w14:textId="77777777" w:rsidR="00672D4E" w:rsidRDefault="004A3F1D" w:rsidP="00417C12">
      <w:pPr>
        <w:numPr>
          <w:ilvl w:val="0"/>
          <w:numId w:val="12"/>
        </w:numPr>
        <w:ind w:right="468" w:hanging="397"/>
      </w:pPr>
      <w:r>
        <w:t xml:space="preserve">„Ah Vous Dirai-Je Maman"  </w:t>
      </w:r>
    </w:p>
    <w:p w14:paraId="61D7075E" w14:textId="77777777" w:rsidR="00672D4E" w:rsidRDefault="004A3F1D" w:rsidP="00417C12">
      <w:pPr>
        <w:numPr>
          <w:ilvl w:val="0"/>
          <w:numId w:val="12"/>
        </w:numPr>
        <w:ind w:right="468" w:hanging="397"/>
      </w:pPr>
      <w:r>
        <w:t xml:space="preserve">J. Mesonjers „Andante Affetuoso"  </w:t>
      </w:r>
    </w:p>
    <w:p w14:paraId="11429597" w14:textId="77777777" w:rsidR="00672D4E" w:rsidRDefault="004A3F1D" w:rsidP="00417C12">
      <w:pPr>
        <w:numPr>
          <w:ilvl w:val="0"/>
          <w:numId w:val="12"/>
        </w:numPr>
        <w:ind w:right="468" w:hanging="397"/>
      </w:pPr>
      <w:r>
        <w:t xml:space="preserve">F. Karulli „Andantino"  </w:t>
      </w:r>
    </w:p>
    <w:p w14:paraId="42717FAC" w14:textId="77777777" w:rsidR="00672D4E" w:rsidRDefault="004A3F1D" w:rsidP="00417C12">
      <w:pPr>
        <w:numPr>
          <w:ilvl w:val="0"/>
          <w:numId w:val="12"/>
        </w:numPr>
        <w:ind w:right="468" w:hanging="397"/>
      </w:pPr>
      <w:r>
        <w:t xml:space="preserve">N. Paganini „Ghiribizzi </w:t>
      </w:r>
    </w:p>
    <w:p w14:paraId="173BBDB5" w14:textId="77777777" w:rsidR="00672D4E" w:rsidRDefault="004A3F1D" w:rsidP="00417C12">
      <w:pPr>
        <w:numPr>
          <w:ilvl w:val="0"/>
          <w:numId w:val="13"/>
        </w:numPr>
        <w:ind w:right="468" w:hanging="376"/>
      </w:pPr>
      <w:r>
        <w:t xml:space="preserve">F. Sors „Allegretto" </w:t>
      </w:r>
    </w:p>
    <w:p w14:paraId="69E98285" w14:textId="77777777" w:rsidR="00672D4E" w:rsidRDefault="004A3F1D" w:rsidP="00417C12">
      <w:pPr>
        <w:numPr>
          <w:ilvl w:val="0"/>
          <w:numId w:val="13"/>
        </w:numPr>
        <w:ind w:right="468" w:hanging="376"/>
      </w:pPr>
      <w:r>
        <w:t xml:space="preserve">A. Ivanovs-Kramskojs „Allegro" </w:t>
      </w:r>
    </w:p>
    <w:p w14:paraId="3E412A3E" w14:textId="77777777" w:rsidR="00672D4E" w:rsidRDefault="004A3F1D" w:rsidP="00417C12">
      <w:pPr>
        <w:spacing w:after="14" w:line="259" w:lineRule="auto"/>
        <w:ind w:left="0" w:right="468" w:firstLine="0"/>
      </w:pPr>
      <w:r>
        <w:t xml:space="preserve"> </w:t>
      </w:r>
    </w:p>
    <w:p w14:paraId="64FE6503" w14:textId="77777777" w:rsidR="00672D4E" w:rsidRDefault="004A3F1D" w:rsidP="00417C12">
      <w:pPr>
        <w:spacing w:after="17" w:line="259" w:lineRule="auto"/>
        <w:ind w:left="-5" w:right="468"/>
      </w:pPr>
      <w:r>
        <w:rPr>
          <w:b/>
        </w:rPr>
        <w:t xml:space="preserve">Izmantojamā literatūra: </w:t>
      </w:r>
    </w:p>
    <w:p w14:paraId="0E7611CA" w14:textId="77777777" w:rsidR="000B68FB" w:rsidRDefault="004A3F1D" w:rsidP="00417C12">
      <w:pPr>
        <w:ind w:left="-5" w:right="468"/>
      </w:pPr>
      <w:r>
        <w:t xml:space="preserve">Repertuārs jāveido atkarībā no katra audzēkņa individuālajām spējām, to attīstības tempa un virzības, izmantojot visu pieejamo ģitāras spēles literatūru. 4.3.2. Mācību sasniegumu vērtēšanas prasības, formas un veidi </w:t>
      </w:r>
    </w:p>
    <w:p w14:paraId="629522DC" w14:textId="77777777" w:rsidR="00B6488E" w:rsidRDefault="00B6488E" w:rsidP="00417C12">
      <w:pPr>
        <w:ind w:left="-5" w:right="468"/>
      </w:pPr>
    </w:p>
    <w:p w14:paraId="0E673FC5" w14:textId="77777777" w:rsidR="00672D4E" w:rsidRDefault="004A3F1D" w:rsidP="00417C12">
      <w:pPr>
        <w:ind w:left="-5" w:right="468"/>
      </w:pPr>
      <w:r>
        <w:t xml:space="preserve"> </w:t>
      </w:r>
      <w:r>
        <w:rPr>
          <w:b/>
        </w:rPr>
        <w:t xml:space="preserve">I pusgadā: </w:t>
      </w:r>
    </w:p>
    <w:p w14:paraId="2A0626FC" w14:textId="77777777" w:rsidR="00672D4E" w:rsidRDefault="0072412E" w:rsidP="00417C12">
      <w:pPr>
        <w:numPr>
          <w:ilvl w:val="1"/>
          <w:numId w:val="13"/>
        </w:numPr>
        <w:spacing w:after="22" w:line="259" w:lineRule="auto"/>
        <w:ind w:right="468" w:firstLine="360"/>
      </w:pPr>
      <w:r>
        <w:rPr>
          <w:u w:val="single" w:color="000000"/>
        </w:rPr>
        <w:t xml:space="preserve">Tehniskā </w:t>
      </w:r>
      <w:r w:rsidR="004A3F1D">
        <w:rPr>
          <w:u w:val="single" w:color="000000"/>
        </w:rPr>
        <w:t>ieskaite:</w:t>
      </w:r>
      <w:r w:rsidR="004A3F1D">
        <w:t xml:space="preserve"> </w:t>
      </w:r>
    </w:p>
    <w:p w14:paraId="491250C9" w14:textId="77777777" w:rsidR="0072412E" w:rsidRDefault="004A3F1D" w:rsidP="00417C12">
      <w:pPr>
        <w:ind w:left="397" w:right="468" w:firstLine="0"/>
      </w:pPr>
      <w:r>
        <w:t xml:space="preserve">D-dur, b-moll gamma , T53 2 etīdes dažādās tehnikās (legato) </w:t>
      </w:r>
      <w:r w:rsidR="0072412E">
        <w:t xml:space="preserve">, piemēram, A. Ivanovs-Kramskojs "Etīde" un E. Puhols "Etīde " </w:t>
      </w:r>
    </w:p>
    <w:p w14:paraId="5EB2148C" w14:textId="77777777" w:rsidR="00672D4E" w:rsidRDefault="00672D4E" w:rsidP="00417C12">
      <w:pPr>
        <w:spacing w:after="13" w:line="259" w:lineRule="auto"/>
        <w:ind w:left="0" w:right="468" w:firstLine="0"/>
      </w:pPr>
    </w:p>
    <w:p w14:paraId="70CB1D6B" w14:textId="77777777" w:rsidR="0072412E" w:rsidRDefault="004A3F1D" w:rsidP="001A3067">
      <w:pPr>
        <w:ind w:left="261" w:right="468" w:firstLine="0"/>
      </w:pPr>
      <w:r>
        <w:rPr>
          <w:u w:val="single" w:color="000000"/>
        </w:rPr>
        <w:t>Mācību koncerts:</w:t>
      </w:r>
      <w:r w:rsidR="0072412E">
        <w:t xml:space="preserve"> 2 dažāda rakstura skaņdarbi, piemēram, A. Ivanovs-Kramskojs „Prelūdija"  un M. Džuliani „Allegro"  </w:t>
      </w:r>
    </w:p>
    <w:p w14:paraId="3B34748D" w14:textId="77777777" w:rsidR="00672D4E" w:rsidRDefault="00672D4E" w:rsidP="00417C12">
      <w:pPr>
        <w:spacing w:after="15" w:line="259" w:lineRule="auto"/>
        <w:ind w:left="0" w:right="468" w:firstLine="0"/>
      </w:pPr>
    </w:p>
    <w:p w14:paraId="6668279A" w14:textId="77777777" w:rsidR="00672D4E" w:rsidRDefault="004A3F1D" w:rsidP="00417C12">
      <w:pPr>
        <w:spacing w:after="17" w:line="259" w:lineRule="auto"/>
        <w:ind w:left="-5" w:right="468"/>
      </w:pPr>
      <w:r>
        <w:rPr>
          <w:b/>
        </w:rPr>
        <w:t xml:space="preserve">II pusgadā: </w:t>
      </w:r>
    </w:p>
    <w:p w14:paraId="44C42BBE" w14:textId="77777777" w:rsidR="00672D4E" w:rsidRDefault="004A3F1D" w:rsidP="00417C12">
      <w:pPr>
        <w:ind w:left="705" w:right="468" w:firstLine="0"/>
      </w:pPr>
      <w:r>
        <w:rPr>
          <w:u w:val="single" w:color="000000"/>
        </w:rPr>
        <w:t>Tehniskā ieskaite</w:t>
      </w:r>
      <w:r>
        <w:t>: Bb-dur g-moll gamma,</w:t>
      </w:r>
      <w:r w:rsidR="00245CE0">
        <w:t xml:space="preserve"> T53, 2 etīdes dažādās tehnikās, piemēram, </w:t>
      </w:r>
      <w:r>
        <w:t xml:space="preserve"> </w:t>
      </w:r>
    </w:p>
    <w:p w14:paraId="34CEE7F9" w14:textId="77777777" w:rsidR="00245CE0" w:rsidRDefault="004A3F1D" w:rsidP="00417C12">
      <w:pPr>
        <w:ind w:left="261" w:right="468" w:firstLine="0"/>
      </w:pPr>
      <w:r>
        <w:t xml:space="preserve"> </w:t>
      </w:r>
      <w:r w:rsidR="00245CE0">
        <w:t>D. Aguado "Etīde" un F.Karulli “Etīde”</w:t>
      </w:r>
    </w:p>
    <w:p w14:paraId="00A60E08" w14:textId="77777777" w:rsidR="00672D4E" w:rsidRDefault="00672D4E" w:rsidP="00417C12">
      <w:pPr>
        <w:spacing w:after="15" w:line="259" w:lineRule="auto"/>
        <w:ind w:left="0" w:right="468" w:firstLine="0"/>
      </w:pPr>
    </w:p>
    <w:p w14:paraId="7D7502D3" w14:textId="77777777" w:rsidR="00672D4E" w:rsidRDefault="004A3F1D" w:rsidP="00417C12">
      <w:pPr>
        <w:spacing w:after="22" w:line="259" w:lineRule="auto"/>
        <w:ind w:left="705" w:right="468" w:firstLine="0"/>
      </w:pPr>
      <w:r>
        <w:rPr>
          <w:u w:val="single" w:color="000000"/>
        </w:rPr>
        <w:t>Mācību koncerts:</w:t>
      </w:r>
      <w:r>
        <w:t xml:space="preserve"> </w:t>
      </w:r>
    </w:p>
    <w:p w14:paraId="0CFA4228" w14:textId="77777777" w:rsidR="00245CE0" w:rsidRDefault="00245CE0" w:rsidP="00417C12">
      <w:pPr>
        <w:ind w:left="397" w:right="468" w:firstLine="0"/>
      </w:pPr>
      <w:r>
        <w:t xml:space="preserve">2 dažāda rakstura skaņdarbi, piemēram, V. Kozlovs ,Polka top-top-top" un Anonīms XVI gs. aut. „Packington's Pound"  </w:t>
      </w:r>
    </w:p>
    <w:p w14:paraId="77C8ADF4" w14:textId="77777777" w:rsidR="00245CE0" w:rsidRDefault="00245CE0" w:rsidP="00417C12">
      <w:pPr>
        <w:ind w:left="261" w:right="468" w:firstLine="0"/>
      </w:pPr>
    </w:p>
    <w:p w14:paraId="68C65709" w14:textId="77777777" w:rsidR="00672D4E" w:rsidRDefault="00672D4E" w:rsidP="00417C12">
      <w:pPr>
        <w:ind w:left="-5" w:right="468"/>
      </w:pPr>
    </w:p>
    <w:p w14:paraId="1C05D59B" w14:textId="77777777" w:rsidR="00672D4E" w:rsidRDefault="004A3F1D" w:rsidP="00417C12">
      <w:pPr>
        <w:spacing w:after="14" w:line="259" w:lineRule="auto"/>
        <w:ind w:left="0" w:right="468" w:firstLine="0"/>
      </w:pPr>
      <w:r>
        <w:t xml:space="preserve"> </w:t>
      </w:r>
    </w:p>
    <w:p w14:paraId="26E04CEA" w14:textId="77777777" w:rsidR="00672D4E" w:rsidRPr="000B68FB" w:rsidRDefault="00B6488E" w:rsidP="00417C12">
      <w:pPr>
        <w:tabs>
          <w:tab w:val="center" w:pos="397"/>
          <w:tab w:val="center" w:pos="1834"/>
        </w:tabs>
        <w:ind w:left="0" w:right="468" w:firstLine="567"/>
        <w:rPr>
          <w:u w:val="single"/>
        </w:rPr>
      </w:pPr>
      <w:r>
        <w:rPr>
          <w:u w:val="single"/>
        </w:rPr>
        <w:t xml:space="preserve"> </w:t>
      </w:r>
      <w:r w:rsidR="000B68FB">
        <w:rPr>
          <w:u w:val="single"/>
        </w:rPr>
        <w:t xml:space="preserve"> </w:t>
      </w:r>
      <w:r w:rsidR="004A3F1D" w:rsidRPr="000B68FB">
        <w:rPr>
          <w:u w:val="single"/>
        </w:rPr>
        <w:t>Pārcelšanas eksāmens</w:t>
      </w:r>
    </w:p>
    <w:p w14:paraId="05F369EE" w14:textId="77777777" w:rsidR="00B6488E" w:rsidRDefault="004A3F1D" w:rsidP="00417C12">
      <w:pPr>
        <w:ind w:left="397" w:right="468" w:firstLine="0"/>
      </w:pPr>
      <w:r>
        <w:t xml:space="preserve">Divi dažāda rakstura skaņdarbi </w:t>
      </w:r>
      <w:r w:rsidR="00245CE0">
        <w:t>, piemēram, J. Mesonjers „Andante Affetuoso"  un</w:t>
      </w:r>
    </w:p>
    <w:p w14:paraId="6633766C" w14:textId="77777777" w:rsidR="00245CE0" w:rsidRDefault="00245CE0" w:rsidP="00417C12">
      <w:pPr>
        <w:ind w:left="397" w:right="468" w:firstLine="0"/>
      </w:pPr>
      <w:r>
        <w:t xml:space="preserve"> „Ah Vous Dirai-Je Maman"  </w:t>
      </w:r>
    </w:p>
    <w:p w14:paraId="5F52F875" w14:textId="77777777" w:rsidR="00672D4E" w:rsidRDefault="00672D4E" w:rsidP="00417C12">
      <w:pPr>
        <w:ind w:left="0" w:right="468" w:firstLine="0"/>
      </w:pPr>
    </w:p>
    <w:p w14:paraId="0D127793" w14:textId="77777777" w:rsidR="00B6488E" w:rsidRDefault="00B6488E" w:rsidP="00417C12">
      <w:pPr>
        <w:ind w:left="0" w:right="468" w:firstLine="0"/>
      </w:pPr>
    </w:p>
    <w:p w14:paraId="1881F86E" w14:textId="77777777" w:rsidR="00846F14" w:rsidRDefault="004A3F1D" w:rsidP="00417C12">
      <w:pPr>
        <w:spacing w:after="0" w:line="259" w:lineRule="auto"/>
        <w:ind w:left="0" w:right="468" w:firstLine="0"/>
      </w:pPr>
      <w:r>
        <w:t xml:space="preserve"> </w:t>
      </w:r>
    </w:p>
    <w:p w14:paraId="4D244603" w14:textId="77777777" w:rsidR="00672D4E" w:rsidRDefault="004A3F1D" w:rsidP="00417C12">
      <w:pPr>
        <w:pStyle w:val="Virsraksts1"/>
        <w:ind w:right="468"/>
      </w:pPr>
      <w:r>
        <w:t xml:space="preserve">4.klase </w:t>
      </w:r>
    </w:p>
    <w:p w14:paraId="039EC7D2" w14:textId="77777777" w:rsidR="00672D4E" w:rsidRDefault="004A3F1D" w:rsidP="00417C12">
      <w:pPr>
        <w:spacing w:after="25" w:line="251" w:lineRule="auto"/>
        <w:ind w:left="-5" w:right="468"/>
        <w:jc w:val="both"/>
      </w:pPr>
      <w:r>
        <w:t>4.4.1. Mācību saturs (ieteicamais programmas instruktīvais un mākslinieciskais repertuārs) Visa gr</w:t>
      </w:r>
      <w:r w:rsidR="00245CE0">
        <w:t xml:space="preserve">ifa apgūšana. Flažoletu apgūšana. </w:t>
      </w:r>
    </w:p>
    <w:p w14:paraId="7D6477E3" w14:textId="77777777" w:rsidR="00672D4E" w:rsidRDefault="004A3F1D" w:rsidP="00417C12">
      <w:pPr>
        <w:numPr>
          <w:ilvl w:val="0"/>
          <w:numId w:val="15"/>
        </w:numPr>
        <w:ind w:right="468" w:hanging="137"/>
      </w:pPr>
      <w:r>
        <w:t xml:space="preserve">Papildināt zināšanas par ģitāru. </w:t>
      </w:r>
    </w:p>
    <w:p w14:paraId="12582CF0" w14:textId="77777777" w:rsidR="00672D4E" w:rsidRDefault="004A3F1D" w:rsidP="00417C12">
      <w:pPr>
        <w:numPr>
          <w:ilvl w:val="0"/>
          <w:numId w:val="15"/>
        </w:numPr>
        <w:ind w:right="468" w:hanging="137"/>
      </w:pPr>
      <w:r>
        <w:t xml:space="preserve">Naga spēles apguve, </w:t>
      </w:r>
    </w:p>
    <w:p w14:paraId="5BC0B533" w14:textId="77777777" w:rsidR="00672D4E" w:rsidRDefault="004A3F1D" w:rsidP="00417C12">
      <w:pPr>
        <w:numPr>
          <w:ilvl w:val="0"/>
          <w:numId w:val="15"/>
        </w:numPr>
        <w:ind w:right="468" w:hanging="137"/>
      </w:pPr>
      <w:r>
        <w:t xml:space="preserve">lapas lasīšanas iemaņu attīstīšana; </w:t>
      </w:r>
    </w:p>
    <w:p w14:paraId="0AF44058" w14:textId="77777777" w:rsidR="00672D4E" w:rsidRDefault="004A3F1D" w:rsidP="00417C12">
      <w:pPr>
        <w:numPr>
          <w:ilvl w:val="0"/>
          <w:numId w:val="15"/>
        </w:numPr>
        <w:ind w:right="468" w:hanging="137"/>
      </w:pPr>
      <w:r>
        <w:t xml:space="preserve">attīstīt audzēkņa izpratni par skaņdarba māksliniecisko izpildījumu. </w:t>
      </w:r>
    </w:p>
    <w:p w14:paraId="57552923" w14:textId="77777777" w:rsidR="00672D4E" w:rsidRDefault="004A3F1D" w:rsidP="00417C12">
      <w:pPr>
        <w:ind w:left="-5" w:right="468"/>
      </w:pPr>
      <w:r>
        <w:t xml:space="preserve">Mācību gadā apgūst: </w:t>
      </w:r>
    </w:p>
    <w:p w14:paraId="79181441" w14:textId="77777777" w:rsidR="00672D4E" w:rsidRDefault="004A3F1D" w:rsidP="00417C12">
      <w:pPr>
        <w:numPr>
          <w:ilvl w:val="1"/>
          <w:numId w:val="15"/>
        </w:numPr>
        <w:ind w:right="468" w:hanging="360"/>
      </w:pPr>
      <w:r>
        <w:t xml:space="preserve">Gammas līdz 3 atslēgas zīmēm vingrinājumi atbilstoši spēles tehnikām; </w:t>
      </w:r>
    </w:p>
    <w:p w14:paraId="2BCDFB13" w14:textId="77777777" w:rsidR="00672D4E" w:rsidRDefault="00245CE0" w:rsidP="00417C12">
      <w:pPr>
        <w:numPr>
          <w:ilvl w:val="1"/>
          <w:numId w:val="15"/>
        </w:numPr>
        <w:ind w:right="468" w:hanging="360"/>
      </w:pPr>
      <w:r>
        <w:t xml:space="preserve">4 </w:t>
      </w:r>
      <w:r w:rsidR="004A3F1D">
        <w:t xml:space="preserve">  etīdes; </w:t>
      </w:r>
    </w:p>
    <w:p w14:paraId="1825CC51" w14:textId="77777777" w:rsidR="00672D4E" w:rsidRDefault="003E0D0B" w:rsidP="00417C12">
      <w:pPr>
        <w:numPr>
          <w:ilvl w:val="1"/>
          <w:numId w:val="15"/>
        </w:numPr>
        <w:ind w:right="468" w:hanging="360"/>
      </w:pPr>
      <w:r>
        <w:t>5</w:t>
      </w:r>
      <w:r w:rsidR="00245CE0">
        <w:t xml:space="preserve"> </w:t>
      </w:r>
      <w:r w:rsidR="004A3F1D">
        <w:t>skaņdar</w:t>
      </w:r>
      <w:r w:rsidR="00245CE0">
        <w:t>bi</w:t>
      </w:r>
      <w:r w:rsidR="004A3F1D">
        <w:t xml:space="preserve">; </w:t>
      </w:r>
    </w:p>
    <w:p w14:paraId="7D1BECAE" w14:textId="77777777" w:rsidR="00672D4E" w:rsidRDefault="004A3F1D" w:rsidP="00417C12">
      <w:pPr>
        <w:spacing w:after="15" w:line="259" w:lineRule="auto"/>
        <w:ind w:left="0" w:right="468" w:firstLine="0"/>
      </w:pPr>
      <w:r>
        <w:t xml:space="preserve"> </w:t>
      </w:r>
    </w:p>
    <w:p w14:paraId="3353C453" w14:textId="77777777" w:rsidR="001A3067" w:rsidRDefault="001A3067" w:rsidP="001A3067">
      <w:pPr>
        <w:pStyle w:val="Sarakstarindkopa"/>
        <w:spacing w:line="240" w:lineRule="auto"/>
        <w:ind w:left="383" w:right="468" w:firstLine="0"/>
      </w:pPr>
      <w:r>
        <w:t>Ieteicamā repertuāra piemēri:</w:t>
      </w:r>
    </w:p>
    <w:p w14:paraId="2F9F7A65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M. Karkassi „Moderato" </w:t>
      </w:r>
    </w:p>
    <w:p w14:paraId="14275128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M. Karkassi „Prelūdija" </w:t>
      </w:r>
    </w:p>
    <w:p w14:paraId="4361248D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M. Karkassi „Andantino"  </w:t>
      </w:r>
    </w:p>
    <w:p w14:paraId="00C417D5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D. Vots „Trīs sivēntiņi" </w:t>
      </w:r>
    </w:p>
    <w:p w14:paraId="7DD2FB5A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A. Ivanovs-Kramskojs „Valsis"  </w:t>
      </w:r>
    </w:p>
    <w:p w14:paraId="220195A6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J. Krīgers „Menuets"  </w:t>
      </w:r>
    </w:p>
    <w:p w14:paraId="31D6BA2D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M. Karkassi „Allegretto" </w:t>
      </w:r>
    </w:p>
    <w:p w14:paraId="15B12505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Rokamora „Mazurka" </w:t>
      </w:r>
    </w:p>
    <w:p w14:paraId="47E5EE08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A. Ivanovs-Kramskojs „Prelūdija"  </w:t>
      </w:r>
    </w:p>
    <w:p w14:paraId="5AE9921B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E. Sida „Bossa Bab"  </w:t>
      </w:r>
    </w:p>
    <w:p w14:paraId="4D96F08C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M. Karkassi „Andante"  </w:t>
      </w:r>
    </w:p>
    <w:p w14:paraId="3297036D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F. Karulli „Andante"  </w:t>
      </w:r>
    </w:p>
    <w:p w14:paraId="666B3AE5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F. Karulli „Etīde"  </w:t>
      </w:r>
    </w:p>
    <w:p w14:paraId="3ABF5C47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Greensleeves I" </w:t>
      </w:r>
    </w:p>
    <w:p w14:paraId="5A43D7A6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„Greensleeves II" </w:t>
      </w:r>
    </w:p>
    <w:p w14:paraId="77B4DC8F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A. Ivanovs-Kramskojs „Skumja melodija"  </w:t>
      </w:r>
    </w:p>
    <w:p w14:paraId="707E514F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F. Tarrega „Etīde" </w:t>
      </w:r>
    </w:p>
    <w:p w14:paraId="39022B2D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lastRenderedPageBreak/>
        <w:t xml:space="preserve">M. Karkassi „Andantino"  </w:t>
      </w:r>
    </w:p>
    <w:p w14:paraId="233F3158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Anonīms „The Morris"  </w:t>
      </w:r>
    </w:p>
    <w:p w14:paraId="4A54C832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E. Sida „Poulbot Blues"  </w:t>
      </w:r>
    </w:p>
    <w:p w14:paraId="31910E17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T. Krīgers „Menuets"  </w:t>
      </w:r>
    </w:p>
    <w:p w14:paraId="24D65FB9" w14:textId="77777777" w:rsidR="00672D4E" w:rsidRDefault="004A3F1D" w:rsidP="00417C12">
      <w:pPr>
        <w:numPr>
          <w:ilvl w:val="0"/>
          <w:numId w:val="16"/>
        </w:numPr>
        <w:ind w:right="468" w:hanging="383"/>
      </w:pPr>
      <w:r>
        <w:t xml:space="preserve">Anonīms XVI gs. aut. „Ārija" </w:t>
      </w:r>
    </w:p>
    <w:p w14:paraId="4F230E1A" w14:textId="77777777" w:rsidR="00672D4E" w:rsidRDefault="00672D4E" w:rsidP="00417C12">
      <w:pPr>
        <w:spacing w:after="13" w:line="259" w:lineRule="auto"/>
        <w:ind w:left="0" w:right="468" w:firstLine="0"/>
      </w:pPr>
    </w:p>
    <w:p w14:paraId="0EE0E9BE" w14:textId="77777777" w:rsidR="00672D4E" w:rsidRDefault="004A3F1D" w:rsidP="00417C12">
      <w:pPr>
        <w:spacing w:after="17" w:line="259" w:lineRule="auto"/>
        <w:ind w:left="-5" w:right="468"/>
      </w:pPr>
      <w:r>
        <w:rPr>
          <w:b/>
        </w:rPr>
        <w:t xml:space="preserve">Izmantojamā literatūra: </w:t>
      </w:r>
    </w:p>
    <w:p w14:paraId="6573DFE2" w14:textId="77777777" w:rsidR="00672D4E" w:rsidRDefault="004A3F1D" w:rsidP="00417C12">
      <w:pPr>
        <w:spacing w:after="0" w:line="259" w:lineRule="auto"/>
        <w:ind w:left="0" w:right="468" w:firstLine="0"/>
      </w:pPr>
      <w:r>
        <w:t xml:space="preserve"> </w:t>
      </w:r>
    </w:p>
    <w:p w14:paraId="2960D458" w14:textId="77777777" w:rsidR="000B68FB" w:rsidRDefault="004A3F1D" w:rsidP="00417C12">
      <w:pPr>
        <w:ind w:left="-5" w:right="468"/>
      </w:pPr>
      <w:r>
        <w:t>Repertuārs jāveido atkarībā no katra audzēkņa individuālajām spējām, to attīstības tempa un virzības,</w:t>
      </w:r>
      <w:r w:rsidR="003E0D0B">
        <w:t xml:space="preserve"> izmantojot visu pieejamo ģitāras</w:t>
      </w:r>
      <w:r>
        <w:t xml:space="preserve"> spēles literatūru. 4.4.2. Mācību sasniegumu vērtēšanas prasības, formas un veidi</w:t>
      </w:r>
    </w:p>
    <w:p w14:paraId="02BEF563" w14:textId="77777777" w:rsidR="00B6488E" w:rsidRDefault="004A3F1D" w:rsidP="00417C12">
      <w:pPr>
        <w:ind w:left="-5" w:right="468"/>
      </w:pPr>
      <w:r>
        <w:t xml:space="preserve"> </w:t>
      </w:r>
    </w:p>
    <w:p w14:paraId="72D87A07" w14:textId="77777777" w:rsidR="00672D4E" w:rsidRDefault="004A3F1D" w:rsidP="00417C12">
      <w:pPr>
        <w:ind w:left="-5" w:right="468"/>
      </w:pPr>
      <w:r>
        <w:t xml:space="preserve"> </w:t>
      </w:r>
      <w:r>
        <w:rPr>
          <w:b/>
        </w:rPr>
        <w:t xml:space="preserve">I pusgadā: </w:t>
      </w:r>
    </w:p>
    <w:p w14:paraId="75CE5F0B" w14:textId="77777777" w:rsidR="00672D4E" w:rsidRDefault="004A3F1D" w:rsidP="00417C12">
      <w:pPr>
        <w:tabs>
          <w:tab w:val="center" w:pos="397"/>
          <w:tab w:val="center" w:pos="1584"/>
        </w:tabs>
        <w:spacing w:after="22" w:line="259" w:lineRule="auto"/>
        <w:ind w:left="0" w:right="468" w:firstLine="0"/>
      </w:pPr>
      <w:r>
        <w:rPr>
          <w:rFonts w:ascii="Calibri" w:eastAsia="Calibri" w:hAnsi="Calibri" w:cs="Calibri"/>
        </w:rPr>
        <w:tab/>
      </w:r>
      <w:r>
        <w:rPr>
          <w:rFonts w:ascii="Times New Roman" w:eastAsia="Times New Roman" w:hAnsi="Times New Roman" w:cs="Times New Roman"/>
        </w:rPr>
        <w:t>-</w:t>
      </w:r>
      <w:r>
        <w:t xml:space="preserve"> </w:t>
      </w:r>
      <w:r>
        <w:tab/>
      </w:r>
      <w:r>
        <w:rPr>
          <w:u w:val="single" w:color="000000"/>
        </w:rPr>
        <w:t>Tehniskā ieskaite:</w:t>
      </w:r>
      <w:r>
        <w:t xml:space="preserve"> </w:t>
      </w:r>
    </w:p>
    <w:p w14:paraId="09212D8C" w14:textId="77777777" w:rsidR="00672D4E" w:rsidRDefault="004A3F1D" w:rsidP="00417C12">
      <w:pPr>
        <w:ind w:left="-5" w:right="468"/>
      </w:pPr>
      <w:r>
        <w:t xml:space="preserve">Gammas līdz </w:t>
      </w:r>
      <w:r w:rsidR="003E0D0B">
        <w:t xml:space="preserve">3 atslēgas zīmēm.T53 </w:t>
      </w:r>
    </w:p>
    <w:p w14:paraId="58DD13C6" w14:textId="77777777" w:rsidR="003E0D0B" w:rsidRDefault="003E0D0B" w:rsidP="00417C12">
      <w:pPr>
        <w:pStyle w:val="Sarakstarindkopa"/>
        <w:numPr>
          <w:ilvl w:val="0"/>
          <w:numId w:val="10"/>
        </w:numPr>
        <w:ind w:right="468"/>
      </w:pPr>
      <w:r>
        <w:t>etīdes dažādās tehnikās, piemēram, F.Karulli “Etīde” un M.Karkassi “Etīde”</w:t>
      </w:r>
    </w:p>
    <w:p w14:paraId="344C6A72" w14:textId="77777777" w:rsidR="00672D4E" w:rsidRDefault="004A3F1D" w:rsidP="00417C12">
      <w:pPr>
        <w:pStyle w:val="Sarakstarindkopa"/>
        <w:ind w:left="360" w:right="468" w:firstLine="0"/>
      </w:pPr>
      <w:r>
        <w:tab/>
      </w:r>
      <w:r w:rsidRPr="003E0D0B">
        <w:rPr>
          <w:u w:val="single" w:color="000000"/>
        </w:rPr>
        <w:t>Mācību koncerts:</w:t>
      </w:r>
      <w:r>
        <w:t xml:space="preserve"> </w:t>
      </w:r>
    </w:p>
    <w:p w14:paraId="729C773F" w14:textId="77777777" w:rsidR="003E0D0B" w:rsidRDefault="004A3F1D" w:rsidP="00417C12">
      <w:pPr>
        <w:ind w:left="383" w:right="468" w:firstLine="0"/>
      </w:pPr>
      <w:r>
        <w:t>2 pretēja rakstura skaņdarbi dažādās tehnikās</w:t>
      </w:r>
      <w:r w:rsidR="003E0D0B">
        <w:t xml:space="preserve">, piemēram, </w:t>
      </w:r>
      <w:r>
        <w:t xml:space="preserve"> </w:t>
      </w:r>
      <w:r w:rsidR="003E0D0B">
        <w:t>Rokamora „Mazurka" un Greensleeves II"</w:t>
      </w:r>
    </w:p>
    <w:p w14:paraId="779791F0" w14:textId="77777777" w:rsidR="00672D4E" w:rsidRDefault="00672D4E" w:rsidP="00417C12">
      <w:pPr>
        <w:ind w:left="-5" w:right="468"/>
      </w:pPr>
    </w:p>
    <w:p w14:paraId="0CC68D51" w14:textId="77777777" w:rsidR="00672D4E" w:rsidRDefault="004A3F1D" w:rsidP="00417C12">
      <w:pPr>
        <w:spacing w:after="15" w:line="259" w:lineRule="auto"/>
        <w:ind w:left="0" w:right="468" w:firstLine="0"/>
      </w:pPr>
      <w:r>
        <w:t xml:space="preserve"> </w:t>
      </w:r>
    </w:p>
    <w:p w14:paraId="382809E8" w14:textId="77777777" w:rsidR="00672D4E" w:rsidRDefault="004A3F1D" w:rsidP="00417C12">
      <w:pPr>
        <w:spacing w:after="17" w:line="259" w:lineRule="auto"/>
        <w:ind w:left="-5" w:right="468"/>
      </w:pPr>
      <w:r>
        <w:rPr>
          <w:b/>
        </w:rPr>
        <w:t xml:space="preserve">II pusgadā: </w:t>
      </w:r>
    </w:p>
    <w:p w14:paraId="7310ECEF" w14:textId="77777777" w:rsidR="00672D4E" w:rsidRDefault="004A3F1D" w:rsidP="00417C12">
      <w:pPr>
        <w:tabs>
          <w:tab w:val="center" w:pos="397"/>
          <w:tab w:val="center" w:pos="1578"/>
        </w:tabs>
        <w:spacing w:after="22" w:line="259" w:lineRule="auto"/>
        <w:ind w:left="0" w:right="468" w:firstLine="0"/>
      </w:pPr>
      <w:r>
        <w:rPr>
          <w:rFonts w:ascii="Calibri" w:eastAsia="Calibri" w:hAnsi="Calibri" w:cs="Calibri"/>
        </w:rPr>
        <w:tab/>
      </w:r>
      <w:r>
        <w:tab/>
      </w:r>
      <w:r>
        <w:rPr>
          <w:u w:val="single" w:color="000000"/>
        </w:rPr>
        <w:t>Tehniskā ieskaite</w:t>
      </w:r>
      <w:r>
        <w:t xml:space="preserve">: </w:t>
      </w:r>
    </w:p>
    <w:p w14:paraId="6B5E7CFD" w14:textId="77777777" w:rsidR="00672D4E" w:rsidRDefault="004A3F1D" w:rsidP="00417C12">
      <w:pPr>
        <w:ind w:left="-5" w:right="468"/>
      </w:pPr>
      <w:r>
        <w:t>Gammas līd</w:t>
      </w:r>
      <w:r w:rsidR="003E0D0B">
        <w:t>z 3 atslēgas zīmēm T53</w:t>
      </w:r>
      <w:r>
        <w:t xml:space="preserve"> </w:t>
      </w:r>
    </w:p>
    <w:p w14:paraId="22EDF2F8" w14:textId="77777777" w:rsidR="003E0D0B" w:rsidRDefault="003E0D0B" w:rsidP="00417C12">
      <w:pPr>
        <w:pStyle w:val="Sarakstarindkopa"/>
        <w:numPr>
          <w:ilvl w:val="0"/>
          <w:numId w:val="28"/>
        </w:numPr>
        <w:spacing w:after="27"/>
        <w:ind w:right="468"/>
      </w:pPr>
      <w:r>
        <w:t>etīdes dažādās tehnikās, piemēram, M.Karkassi “Etīde” un F.Sors “Etīde”</w:t>
      </w:r>
    </w:p>
    <w:p w14:paraId="1D8ECDB7" w14:textId="77777777" w:rsidR="00CA5E56" w:rsidRDefault="00CA5E56" w:rsidP="00417C12">
      <w:pPr>
        <w:pStyle w:val="Sarakstarindkopa"/>
        <w:spacing w:after="27"/>
        <w:ind w:right="468" w:firstLine="0"/>
      </w:pPr>
    </w:p>
    <w:p w14:paraId="0A76B31C" w14:textId="77777777" w:rsidR="003E0D0B" w:rsidRDefault="004A3F1D" w:rsidP="00417C12">
      <w:pPr>
        <w:pStyle w:val="Sarakstarindkopa"/>
        <w:spacing w:after="27"/>
        <w:ind w:left="360" w:right="468" w:firstLine="0"/>
      </w:pPr>
      <w:r w:rsidRPr="003E0D0B">
        <w:rPr>
          <w:u w:val="single" w:color="000000"/>
        </w:rPr>
        <w:t>Mācību koncerts:</w:t>
      </w:r>
      <w:r>
        <w:t xml:space="preserve"> </w:t>
      </w:r>
    </w:p>
    <w:p w14:paraId="06C1F38B" w14:textId="77777777" w:rsidR="003E0D0B" w:rsidRDefault="004A3F1D" w:rsidP="00417C12">
      <w:pPr>
        <w:ind w:left="383" w:right="468" w:firstLine="0"/>
      </w:pPr>
      <w:r>
        <w:t xml:space="preserve"> </w:t>
      </w:r>
      <w:r w:rsidR="003E0D0B">
        <w:t xml:space="preserve">2 dažāda rakstura skaņdarbi, piemēram, </w:t>
      </w:r>
      <w:r>
        <w:t xml:space="preserve">  </w:t>
      </w:r>
      <w:r w:rsidR="003E0D0B">
        <w:t xml:space="preserve">E. Sida „Bossa Bab"  un D. Vots „Trīs sivēntiņi" </w:t>
      </w:r>
    </w:p>
    <w:p w14:paraId="59A8E214" w14:textId="77777777" w:rsidR="003E0D0B" w:rsidRDefault="003E0D0B" w:rsidP="00417C12">
      <w:pPr>
        <w:ind w:left="383" w:right="468" w:firstLine="0"/>
      </w:pPr>
    </w:p>
    <w:p w14:paraId="3EF5F727" w14:textId="77777777" w:rsidR="00672D4E" w:rsidRDefault="00672D4E" w:rsidP="00417C12">
      <w:pPr>
        <w:pStyle w:val="Sarakstarindkopa"/>
        <w:spacing w:after="27"/>
        <w:ind w:left="360" w:right="468" w:firstLine="0"/>
      </w:pPr>
    </w:p>
    <w:p w14:paraId="7D175D7E" w14:textId="77777777" w:rsidR="00672D4E" w:rsidRDefault="004A3F1D" w:rsidP="00417C12">
      <w:pPr>
        <w:spacing w:after="13" w:line="259" w:lineRule="auto"/>
        <w:ind w:left="360" w:right="468" w:firstLine="0"/>
      </w:pPr>
      <w:r>
        <w:t xml:space="preserve"> </w:t>
      </w:r>
    </w:p>
    <w:p w14:paraId="046AB22C" w14:textId="77777777" w:rsidR="00672D4E" w:rsidRPr="000B68FB" w:rsidRDefault="004A3F1D" w:rsidP="00417C12">
      <w:pPr>
        <w:ind w:left="-5" w:right="468"/>
        <w:rPr>
          <w:u w:val="single"/>
        </w:rPr>
      </w:pPr>
      <w:r w:rsidRPr="000B68FB">
        <w:rPr>
          <w:u w:val="single"/>
        </w:rPr>
        <w:t xml:space="preserve">Pārcelšanas eksāmens </w:t>
      </w:r>
    </w:p>
    <w:p w14:paraId="0C41FE28" w14:textId="77777777" w:rsidR="003E0D0B" w:rsidRDefault="004A3F1D" w:rsidP="00417C12">
      <w:pPr>
        <w:ind w:left="383" w:right="468" w:firstLine="0"/>
      </w:pPr>
      <w:r>
        <w:t>2 dažāda rakstu</w:t>
      </w:r>
      <w:r w:rsidR="003E0D0B">
        <w:t xml:space="preserve">ra skaņdarbi, piemēram, Anonīms XVI gs. aut. „Ārija" un E. Sida „Poulbot Blues"  </w:t>
      </w:r>
    </w:p>
    <w:p w14:paraId="5ABFF289" w14:textId="77777777" w:rsidR="003E0D0B" w:rsidRDefault="003E0D0B" w:rsidP="00417C12">
      <w:pPr>
        <w:ind w:left="383" w:right="468" w:firstLine="0"/>
      </w:pPr>
    </w:p>
    <w:p w14:paraId="10C85FD8" w14:textId="77777777" w:rsidR="00672D4E" w:rsidRDefault="00672D4E" w:rsidP="00417C12">
      <w:pPr>
        <w:ind w:left="-5" w:right="468"/>
      </w:pPr>
    </w:p>
    <w:p w14:paraId="72118E6C" w14:textId="77777777" w:rsidR="00672D4E" w:rsidRDefault="004A3F1D" w:rsidP="00417C12">
      <w:pPr>
        <w:spacing w:after="0" w:line="259" w:lineRule="auto"/>
        <w:ind w:left="0" w:right="468" w:firstLine="0"/>
      </w:pPr>
      <w:r>
        <w:rPr>
          <w:b/>
        </w:rPr>
        <w:t xml:space="preserve"> </w:t>
      </w:r>
    </w:p>
    <w:p w14:paraId="2691C4D7" w14:textId="77777777" w:rsidR="00B6488E" w:rsidRDefault="00B6488E" w:rsidP="00417C12">
      <w:pPr>
        <w:spacing w:after="0" w:line="259" w:lineRule="auto"/>
        <w:ind w:left="57" w:right="468" w:firstLine="0"/>
        <w:jc w:val="center"/>
        <w:rPr>
          <w:b/>
        </w:rPr>
      </w:pPr>
    </w:p>
    <w:p w14:paraId="41392C78" w14:textId="77777777" w:rsidR="00B6488E" w:rsidRDefault="00B6488E" w:rsidP="00417C12">
      <w:pPr>
        <w:spacing w:after="0" w:line="259" w:lineRule="auto"/>
        <w:ind w:left="0" w:right="468" w:firstLine="0"/>
        <w:rPr>
          <w:b/>
        </w:rPr>
      </w:pPr>
    </w:p>
    <w:p w14:paraId="496BD28E" w14:textId="77777777" w:rsidR="00417C12" w:rsidRDefault="00417C12" w:rsidP="00417C12">
      <w:pPr>
        <w:spacing w:after="0" w:line="259" w:lineRule="auto"/>
        <w:ind w:left="57" w:right="468" w:firstLine="0"/>
        <w:jc w:val="center"/>
        <w:rPr>
          <w:b/>
        </w:rPr>
      </w:pPr>
    </w:p>
    <w:p w14:paraId="48797F0E" w14:textId="77777777" w:rsidR="001A3067" w:rsidRDefault="001A3067" w:rsidP="00417C12">
      <w:pPr>
        <w:spacing w:after="0" w:line="259" w:lineRule="auto"/>
        <w:ind w:left="57" w:right="468" w:firstLine="0"/>
        <w:jc w:val="center"/>
        <w:rPr>
          <w:b/>
        </w:rPr>
      </w:pPr>
    </w:p>
    <w:p w14:paraId="780C2462" w14:textId="77777777" w:rsidR="001A3067" w:rsidRDefault="001A3067" w:rsidP="00417C12">
      <w:pPr>
        <w:spacing w:after="0" w:line="259" w:lineRule="auto"/>
        <w:ind w:left="57" w:right="468" w:firstLine="0"/>
        <w:jc w:val="center"/>
        <w:rPr>
          <w:b/>
        </w:rPr>
      </w:pPr>
    </w:p>
    <w:p w14:paraId="04DCBDD0" w14:textId="77777777" w:rsidR="001A3067" w:rsidRDefault="001A3067" w:rsidP="00417C12">
      <w:pPr>
        <w:spacing w:after="0" w:line="259" w:lineRule="auto"/>
        <w:ind w:left="57" w:right="468" w:firstLine="0"/>
        <w:jc w:val="center"/>
        <w:rPr>
          <w:b/>
        </w:rPr>
      </w:pPr>
    </w:p>
    <w:p w14:paraId="236A91EE" w14:textId="77777777" w:rsidR="001A3067" w:rsidRDefault="001A3067" w:rsidP="00417C12">
      <w:pPr>
        <w:spacing w:after="0" w:line="259" w:lineRule="auto"/>
        <w:ind w:left="57" w:right="468" w:firstLine="0"/>
        <w:jc w:val="center"/>
        <w:rPr>
          <w:b/>
        </w:rPr>
      </w:pPr>
    </w:p>
    <w:p w14:paraId="4A6D283C" w14:textId="77777777" w:rsidR="001A3067" w:rsidRDefault="001A3067" w:rsidP="00417C12">
      <w:pPr>
        <w:spacing w:after="0" w:line="259" w:lineRule="auto"/>
        <w:ind w:left="57" w:right="468" w:firstLine="0"/>
        <w:jc w:val="center"/>
        <w:rPr>
          <w:b/>
        </w:rPr>
      </w:pPr>
    </w:p>
    <w:p w14:paraId="58AD584B" w14:textId="77777777" w:rsidR="00B6488E" w:rsidRDefault="004A3F1D" w:rsidP="00417C12">
      <w:pPr>
        <w:spacing w:after="0" w:line="259" w:lineRule="auto"/>
        <w:ind w:left="57" w:right="468" w:firstLine="0"/>
        <w:jc w:val="center"/>
        <w:rPr>
          <w:b/>
        </w:rPr>
      </w:pPr>
      <w:r>
        <w:rPr>
          <w:b/>
        </w:rPr>
        <w:t xml:space="preserve"> </w:t>
      </w:r>
    </w:p>
    <w:p w14:paraId="0D210E90" w14:textId="77777777" w:rsidR="00B6488E" w:rsidRDefault="00B6488E" w:rsidP="00417C12">
      <w:pPr>
        <w:spacing w:after="0" w:line="259" w:lineRule="auto"/>
        <w:ind w:left="57" w:right="468" w:firstLine="0"/>
        <w:jc w:val="center"/>
        <w:rPr>
          <w:b/>
        </w:rPr>
      </w:pPr>
    </w:p>
    <w:p w14:paraId="48387192" w14:textId="77777777" w:rsidR="00672D4E" w:rsidRPr="00B6488E" w:rsidRDefault="004A3F1D" w:rsidP="00417C12">
      <w:pPr>
        <w:spacing w:after="0" w:line="259" w:lineRule="auto"/>
        <w:ind w:left="57" w:right="468" w:firstLine="0"/>
        <w:jc w:val="center"/>
        <w:rPr>
          <w:b/>
        </w:rPr>
      </w:pPr>
      <w:r w:rsidRPr="00B6488E">
        <w:rPr>
          <w:b/>
        </w:rPr>
        <w:lastRenderedPageBreak/>
        <w:t xml:space="preserve">5.klase </w:t>
      </w:r>
    </w:p>
    <w:p w14:paraId="3869BDEA" w14:textId="77777777" w:rsidR="00672D4E" w:rsidRDefault="004A3F1D" w:rsidP="00417C12">
      <w:pPr>
        <w:spacing w:after="16" w:line="259" w:lineRule="auto"/>
        <w:ind w:left="0" w:right="468" w:firstLine="0"/>
      </w:pPr>
      <w:r>
        <w:t xml:space="preserve"> </w:t>
      </w:r>
    </w:p>
    <w:p w14:paraId="4BA7859C" w14:textId="77777777" w:rsidR="00672D4E" w:rsidRDefault="004A3F1D" w:rsidP="00417C12">
      <w:pPr>
        <w:ind w:left="-5" w:right="468"/>
      </w:pPr>
      <w:r>
        <w:t xml:space="preserve">4.5.1. Mācību saturs (ieteicamais programmas instruktīvais un mākslinieciskais repertuārs) </w:t>
      </w:r>
    </w:p>
    <w:p w14:paraId="74BD9613" w14:textId="77777777" w:rsidR="00672D4E" w:rsidRDefault="004A3F1D" w:rsidP="00417C12">
      <w:pPr>
        <w:numPr>
          <w:ilvl w:val="0"/>
          <w:numId w:val="17"/>
        </w:numPr>
        <w:ind w:right="468" w:hanging="180"/>
      </w:pPr>
      <w:r>
        <w:t xml:space="preserve">Paplašināt audzēkņu redzesloku, ietverot repertuārā dažādu laikmetu un stilu autoru skaņdarbus ; </w:t>
      </w:r>
    </w:p>
    <w:p w14:paraId="28334007" w14:textId="77777777" w:rsidR="00672D4E" w:rsidRDefault="004A3F1D" w:rsidP="00417C12">
      <w:pPr>
        <w:numPr>
          <w:ilvl w:val="0"/>
          <w:numId w:val="17"/>
        </w:numPr>
        <w:ind w:right="468" w:hanging="180"/>
      </w:pPr>
      <w:r>
        <w:t xml:space="preserve">turpināt darbu pie tehnikas pilnveidošanas; </w:t>
      </w:r>
    </w:p>
    <w:p w14:paraId="512C2063" w14:textId="77777777" w:rsidR="00672D4E" w:rsidRDefault="004A3F1D" w:rsidP="00417C12">
      <w:pPr>
        <w:numPr>
          <w:ilvl w:val="0"/>
          <w:numId w:val="17"/>
        </w:numPr>
        <w:ind w:right="468" w:hanging="180"/>
      </w:pPr>
      <w:r>
        <w:t xml:space="preserve">attīstīt audzēkņa izpratni par skaņdarba māksliniecisko izpildījumu; </w:t>
      </w:r>
    </w:p>
    <w:p w14:paraId="24E3599F" w14:textId="77777777" w:rsidR="00672D4E" w:rsidRDefault="004A3F1D" w:rsidP="00417C12">
      <w:pPr>
        <w:numPr>
          <w:ilvl w:val="0"/>
          <w:numId w:val="17"/>
        </w:numPr>
        <w:ind w:right="468" w:hanging="180"/>
      </w:pPr>
      <w:r>
        <w:t xml:space="preserve">lapas lasīšanas iemaņu attīstīšana; </w:t>
      </w:r>
    </w:p>
    <w:p w14:paraId="40F1F291" w14:textId="77777777" w:rsidR="00672D4E" w:rsidRDefault="004A3F1D" w:rsidP="00417C12">
      <w:pPr>
        <w:numPr>
          <w:ilvl w:val="0"/>
          <w:numId w:val="17"/>
        </w:numPr>
        <w:ind w:right="468" w:hanging="180"/>
      </w:pPr>
      <w:r>
        <w:t>patstāvīgi sagatavot instrumentu darbam (skaņošana)</w:t>
      </w:r>
    </w:p>
    <w:p w14:paraId="1CF37B4C" w14:textId="77777777" w:rsidR="00672D4E" w:rsidRDefault="004A3F1D" w:rsidP="00417C12">
      <w:pPr>
        <w:ind w:left="-5" w:right="468"/>
      </w:pPr>
      <w:r>
        <w:t xml:space="preserve">Mācību gadā apgūst: </w:t>
      </w:r>
    </w:p>
    <w:p w14:paraId="43CDC530" w14:textId="77777777" w:rsidR="00672D4E" w:rsidRDefault="004A3F1D" w:rsidP="001A3067">
      <w:pPr>
        <w:pStyle w:val="Sarakstarindkopa"/>
        <w:numPr>
          <w:ilvl w:val="0"/>
          <w:numId w:val="42"/>
        </w:numPr>
        <w:ind w:right="468"/>
      </w:pPr>
      <w:r>
        <w:t>Gammas līdz 4 atslēgas zīmēm, T53.</w:t>
      </w:r>
    </w:p>
    <w:p w14:paraId="48128D37" w14:textId="77777777" w:rsidR="00672D4E" w:rsidRDefault="004A3F1D" w:rsidP="001A3067">
      <w:pPr>
        <w:numPr>
          <w:ilvl w:val="1"/>
          <w:numId w:val="41"/>
        </w:numPr>
        <w:ind w:right="468" w:hanging="422"/>
      </w:pPr>
      <w:r>
        <w:t xml:space="preserve">vingrinājumi atbilstoši spēles tehnikām; </w:t>
      </w:r>
    </w:p>
    <w:p w14:paraId="0AC05B76" w14:textId="77777777" w:rsidR="00672D4E" w:rsidRDefault="004A3F1D" w:rsidP="001A3067">
      <w:pPr>
        <w:numPr>
          <w:ilvl w:val="1"/>
          <w:numId w:val="41"/>
        </w:numPr>
        <w:ind w:right="468" w:hanging="422"/>
      </w:pPr>
      <w:r>
        <w:t xml:space="preserve">4 etīdes; </w:t>
      </w:r>
    </w:p>
    <w:p w14:paraId="1081879A" w14:textId="77777777" w:rsidR="00672D4E" w:rsidRDefault="004A3F1D" w:rsidP="001A3067">
      <w:pPr>
        <w:numPr>
          <w:ilvl w:val="1"/>
          <w:numId w:val="41"/>
        </w:numPr>
        <w:ind w:right="468" w:hanging="422"/>
      </w:pPr>
      <w:r>
        <w:t xml:space="preserve">5 skaņdarbi ; </w:t>
      </w:r>
    </w:p>
    <w:p w14:paraId="543BC83B" w14:textId="77777777" w:rsidR="00672D4E" w:rsidRDefault="004A3F1D" w:rsidP="001A3067">
      <w:pPr>
        <w:numPr>
          <w:ilvl w:val="1"/>
          <w:numId w:val="41"/>
        </w:numPr>
        <w:ind w:right="468" w:hanging="422"/>
      </w:pPr>
      <w:r>
        <w:t>1  izvērstas formas skaņdarbs</w:t>
      </w:r>
    </w:p>
    <w:p w14:paraId="147D5C7F" w14:textId="77777777" w:rsidR="00672D4E" w:rsidRDefault="004A3F1D" w:rsidP="00417C12">
      <w:pPr>
        <w:spacing w:after="15" w:line="259" w:lineRule="auto"/>
        <w:ind w:left="0" w:right="468" w:firstLine="0"/>
      </w:pPr>
      <w:r>
        <w:rPr>
          <w:b/>
        </w:rPr>
        <w:t xml:space="preserve"> </w:t>
      </w:r>
    </w:p>
    <w:p w14:paraId="28523E8B" w14:textId="77777777" w:rsidR="001A3067" w:rsidRDefault="001A3067" w:rsidP="001A3067">
      <w:pPr>
        <w:spacing w:line="240" w:lineRule="auto"/>
        <w:ind w:left="-5" w:right="468"/>
      </w:pPr>
      <w:r>
        <w:t>Ieteicamā repertuāra piemēri:</w:t>
      </w:r>
    </w:p>
    <w:p w14:paraId="76361C21" w14:textId="77777777" w:rsidR="001A3067" w:rsidRDefault="001A3067" w:rsidP="001A3067">
      <w:pPr>
        <w:spacing w:line="240" w:lineRule="auto"/>
        <w:ind w:left="-5" w:right="468"/>
      </w:pPr>
    </w:p>
    <w:p w14:paraId="14E222B0" w14:textId="77777777" w:rsidR="00672D4E" w:rsidRDefault="004A3F1D" w:rsidP="00417C12">
      <w:pPr>
        <w:ind w:left="-5" w:right="468"/>
      </w:pPr>
      <w:r>
        <w:t xml:space="preserve">1. Mājup uz rančo V.Kaļiņina apd. </w:t>
      </w:r>
    </w:p>
    <w:p w14:paraId="425987CA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A.Ivanovs-Kramskojs Prelūdija, </w:t>
      </w:r>
    </w:p>
    <w:p w14:paraId="7FBB1FA7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M.Karkasi Rondo, </w:t>
      </w:r>
    </w:p>
    <w:p w14:paraId="48BA509D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V. Bekers Meža pasaka, </w:t>
      </w:r>
    </w:p>
    <w:p w14:paraId="2EB3761F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V.Kaļiņins Dziesma pie ugunskura, </w:t>
      </w:r>
    </w:p>
    <w:p w14:paraId="35C749FF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I.Dunajevskis Šūpļa dziesma, </w:t>
      </w:r>
    </w:p>
    <w:p w14:paraId="396E8119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A. Ivanovs-Kramskojs Deja, </w:t>
      </w:r>
    </w:p>
    <w:p w14:paraId="5F5B5E2B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H. Sarate Samba, </w:t>
      </w:r>
    </w:p>
    <w:p w14:paraId="4F387967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J.S.Bahs Menuets, </w:t>
      </w:r>
    </w:p>
    <w:p w14:paraId="44963FD5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R. Bartolli romance, </w:t>
      </w:r>
    </w:p>
    <w:p w14:paraId="531B98EF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M. Džuliani Allegretto, </w:t>
      </w:r>
    </w:p>
    <w:p w14:paraId="64C6D865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N. Koškins Mēness otra puse, </w:t>
      </w:r>
    </w:p>
    <w:p w14:paraId="3B689726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F. Karulli Siciliāna, </w:t>
      </w:r>
    </w:p>
    <w:p w14:paraId="367B5B55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V.Kaļiņins Etīde, </w:t>
      </w:r>
    </w:p>
    <w:p w14:paraId="356B8D24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M. Džuliani Etīde, </w:t>
      </w:r>
    </w:p>
    <w:p w14:paraId="7A127FEE" w14:textId="77777777" w:rsidR="00672D4E" w:rsidRDefault="004A3F1D" w:rsidP="00417C12">
      <w:pPr>
        <w:numPr>
          <w:ilvl w:val="0"/>
          <w:numId w:val="19"/>
        </w:numPr>
        <w:ind w:right="468" w:hanging="369"/>
      </w:pPr>
      <w:r>
        <w:t xml:space="preserve">M.Karkasi Andantino, 17. M. Džuliani Allegro, </w:t>
      </w:r>
    </w:p>
    <w:p w14:paraId="32C2D635" w14:textId="77777777" w:rsidR="00672D4E" w:rsidRDefault="004A3F1D" w:rsidP="00417C12">
      <w:pPr>
        <w:numPr>
          <w:ilvl w:val="0"/>
          <w:numId w:val="20"/>
        </w:numPr>
        <w:ind w:right="468" w:hanging="369"/>
      </w:pPr>
      <w:r>
        <w:t xml:space="preserve">Spāņu deja Padespana, </w:t>
      </w:r>
    </w:p>
    <w:p w14:paraId="77A075C2" w14:textId="77777777" w:rsidR="00672D4E" w:rsidRDefault="004A3F1D" w:rsidP="00417C12">
      <w:pPr>
        <w:numPr>
          <w:ilvl w:val="0"/>
          <w:numId w:val="20"/>
        </w:numPr>
        <w:ind w:right="468" w:hanging="369"/>
      </w:pPr>
      <w:r>
        <w:t xml:space="preserve">C. Hence Noktirne. </w:t>
      </w:r>
    </w:p>
    <w:p w14:paraId="61D290C1" w14:textId="77777777" w:rsidR="00672D4E" w:rsidRDefault="004A3F1D" w:rsidP="00417C12">
      <w:pPr>
        <w:spacing w:after="0" w:line="259" w:lineRule="auto"/>
        <w:ind w:left="0" w:right="468" w:firstLine="0"/>
      </w:pPr>
      <w:r>
        <w:t xml:space="preserve">  </w:t>
      </w:r>
    </w:p>
    <w:p w14:paraId="660830ED" w14:textId="77777777" w:rsidR="00B6488E" w:rsidRDefault="00B6488E" w:rsidP="00417C12">
      <w:pPr>
        <w:spacing w:after="17" w:line="259" w:lineRule="auto"/>
        <w:ind w:left="-5" w:right="468"/>
      </w:pPr>
      <w:r>
        <w:rPr>
          <w:b/>
        </w:rPr>
        <w:t xml:space="preserve">Izmantojamā literatūra: </w:t>
      </w:r>
    </w:p>
    <w:p w14:paraId="6349D4C1" w14:textId="77777777" w:rsidR="00672D4E" w:rsidRDefault="004A3F1D" w:rsidP="00417C12">
      <w:pPr>
        <w:ind w:left="-5" w:right="468"/>
      </w:pPr>
      <w:r>
        <w:t xml:space="preserve">Repertuārs jāveido atkarībā no katra audzēkņa individuālajām spējām, to attīstības tempa un virzības, izmantojot visu pieejamo ģitāras spēles literatūru. </w:t>
      </w:r>
    </w:p>
    <w:p w14:paraId="2273D618" w14:textId="77777777" w:rsidR="001A3067" w:rsidRDefault="001A3067" w:rsidP="00417C12">
      <w:pPr>
        <w:ind w:left="0" w:right="468" w:firstLine="0"/>
      </w:pPr>
    </w:p>
    <w:p w14:paraId="50E9125C" w14:textId="77777777" w:rsidR="000B68FB" w:rsidRDefault="004A3F1D" w:rsidP="00417C12">
      <w:pPr>
        <w:ind w:left="-5" w:right="468"/>
      </w:pPr>
      <w:r>
        <w:t>4.5.2. Mācību sasniegumu vērtēšanas prasības, formas un veidi</w:t>
      </w:r>
    </w:p>
    <w:p w14:paraId="187243BE" w14:textId="77777777" w:rsidR="00672D4E" w:rsidRDefault="004A3F1D" w:rsidP="00417C12">
      <w:pPr>
        <w:ind w:left="-5" w:right="468"/>
      </w:pPr>
      <w:r>
        <w:t xml:space="preserve">  </w:t>
      </w:r>
      <w:r>
        <w:rPr>
          <w:b/>
        </w:rPr>
        <w:t xml:space="preserve">I pusgadā: </w:t>
      </w:r>
    </w:p>
    <w:p w14:paraId="729D8E36" w14:textId="77777777" w:rsidR="00672D4E" w:rsidRDefault="004A3F1D" w:rsidP="00417C12">
      <w:pPr>
        <w:tabs>
          <w:tab w:val="center" w:pos="397"/>
          <w:tab w:val="center" w:pos="1584"/>
        </w:tabs>
        <w:spacing w:after="22" w:line="259" w:lineRule="auto"/>
        <w:ind w:left="0" w:right="468" w:firstLine="0"/>
      </w:pPr>
      <w:r>
        <w:rPr>
          <w:rFonts w:ascii="Calibri" w:eastAsia="Calibri" w:hAnsi="Calibri" w:cs="Calibri"/>
        </w:rPr>
        <w:tab/>
      </w:r>
      <w:r>
        <w:tab/>
      </w:r>
      <w:r>
        <w:rPr>
          <w:u w:val="single" w:color="000000"/>
        </w:rPr>
        <w:t>Tehniskā ieskaite:</w:t>
      </w:r>
      <w:r>
        <w:t xml:space="preserve"> </w:t>
      </w:r>
    </w:p>
    <w:p w14:paraId="2165A4AE" w14:textId="77777777" w:rsidR="00672D4E" w:rsidRDefault="004A3F1D" w:rsidP="00417C12">
      <w:pPr>
        <w:ind w:left="-5" w:right="468"/>
      </w:pPr>
      <w:r>
        <w:t xml:space="preserve">Gammas līdz 4 atslēgas zīmēm, T53,D7 </w:t>
      </w:r>
    </w:p>
    <w:p w14:paraId="536B72D0" w14:textId="77777777" w:rsidR="004A3F1D" w:rsidRDefault="004A3F1D" w:rsidP="00417C12">
      <w:pPr>
        <w:ind w:left="369" w:right="468" w:firstLine="0"/>
      </w:pPr>
      <w:r>
        <w:t>2 etīdes dažādās tehnikās, piemēram, M. Džuliani Etīde un V.Kaļiņins Etīde</w:t>
      </w:r>
    </w:p>
    <w:p w14:paraId="5C2079F7" w14:textId="77777777" w:rsidR="00672D4E" w:rsidRDefault="004A3F1D" w:rsidP="00417C12">
      <w:pPr>
        <w:ind w:left="-5" w:right="468"/>
      </w:pPr>
      <w:r>
        <w:lastRenderedPageBreak/>
        <w:tab/>
      </w:r>
      <w:r>
        <w:rPr>
          <w:u w:val="single" w:color="000000"/>
        </w:rPr>
        <w:t>Mācību koncerts:</w:t>
      </w:r>
      <w:r>
        <w:t xml:space="preserve"> 2  skaņdarbi dažādās tehnikās, piemēram, </w:t>
      </w:r>
      <w:r w:rsidR="00B6488E">
        <w:t>N.</w:t>
      </w:r>
      <w:r>
        <w:t>Koškins Mēness otra puse un Spāņu deja Padespana</w:t>
      </w:r>
    </w:p>
    <w:p w14:paraId="64F3E1DA" w14:textId="77777777" w:rsidR="00672D4E" w:rsidRDefault="004A3F1D" w:rsidP="00417C12">
      <w:pPr>
        <w:spacing w:after="13" w:line="259" w:lineRule="auto"/>
        <w:ind w:left="0" w:right="468" w:firstLine="0"/>
      </w:pPr>
      <w:r>
        <w:t xml:space="preserve"> </w:t>
      </w:r>
    </w:p>
    <w:p w14:paraId="7B2C6253" w14:textId="77777777" w:rsidR="00672D4E" w:rsidRDefault="004A3F1D" w:rsidP="00417C12">
      <w:pPr>
        <w:spacing w:after="17" w:line="259" w:lineRule="auto"/>
        <w:ind w:left="-5" w:right="468"/>
      </w:pPr>
      <w:r>
        <w:rPr>
          <w:b/>
        </w:rPr>
        <w:t xml:space="preserve">II pusgadā: </w:t>
      </w:r>
    </w:p>
    <w:p w14:paraId="70C50D33" w14:textId="77777777" w:rsidR="00672D4E" w:rsidRPr="00144C89" w:rsidRDefault="004A3F1D" w:rsidP="00417C12">
      <w:pPr>
        <w:tabs>
          <w:tab w:val="center" w:pos="397"/>
          <w:tab w:val="center" w:pos="1578"/>
        </w:tabs>
        <w:spacing w:after="22" w:line="259" w:lineRule="auto"/>
        <w:ind w:left="0" w:right="468" w:firstLine="0"/>
      </w:pPr>
      <w:r>
        <w:rPr>
          <w:rFonts w:ascii="Calibri" w:eastAsia="Calibri" w:hAnsi="Calibri" w:cs="Calibri"/>
        </w:rPr>
        <w:tab/>
      </w:r>
      <w:r>
        <w:tab/>
      </w:r>
      <w:r w:rsidRPr="00144C89">
        <w:rPr>
          <w:u w:val="single" w:color="000000"/>
        </w:rPr>
        <w:t>Tehniskā ieskaite</w:t>
      </w:r>
      <w:r w:rsidRPr="00144C89">
        <w:t xml:space="preserve">: </w:t>
      </w:r>
    </w:p>
    <w:p w14:paraId="529851E4" w14:textId="77777777" w:rsidR="00672D4E" w:rsidRPr="00144C89" w:rsidRDefault="004A3F1D" w:rsidP="00417C12">
      <w:pPr>
        <w:ind w:left="-5" w:right="468"/>
      </w:pPr>
      <w:r w:rsidRPr="00144C89">
        <w:t xml:space="preserve">Gammas līdz 4 atslēgas zīmēm T53,D7 </w:t>
      </w:r>
    </w:p>
    <w:p w14:paraId="388A751D" w14:textId="77777777" w:rsidR="00672D4E" w:rsidRPr="00144C89" w:rsidRDefault="004A3F1D" w:rsidP="00417C12">
      <w:pPr>
        <w:ind w:left="-5" w:right="468"/>
      </w:pPr>
      <w:r w:rsidRPr="00144C89">
        <w:t xml:space="preserve">2 etīdes dažādās tehnikās, piemēram, N.Ivanovs-Kramskojs “Etīde” un F.Sors “Etīde” </w:t>
      </w:r>
    </w:p>
    <w:p w14:paraId="32BBB8D8" w14:textId="77777777" w:rsidR="00672D4E" w:rsidRPr="00144C89" w:rsidRDefault="004A3F1D" w:rsidP="00417C12">
      <w:pPr>
        <w:spacing w:after="13" w:line="259" w:lineRule="auto"/>
        <w:ind w:left="0" w:right="468" w:firstLine="0"/>
      </w:pPr>
      <w:r w:rsidRPr="00144C89">
        <w:t xml:space="preserve"> </w:t>
      </w:r>
    </w:p>
    <w:p w14:paraId="66AF121B" w14:textId="77777777" w:rsidR="00672D4E" w:rsidRPr="00144C89" w:rsidRDefault="004A3F1D" w:rsidP="00417C12">
      <w:pPr>
        <w:spacing w:after="22" w:line="259" w:lineRule="auto"/>
        <w:ind w:left="696" w:right="468" w:firstLine="0"/>
      </w:pPr>
      <w:r w:rsidRPr="00144C89">
        <w:rPr>
          <w:u w:val="single" w:color="000000"/>
        </w:rPr>
        <w:t>Mācību koncerts:</w:t>
      </w:r>
      <w:r w:rsidRPr="00144C89">
        <w:t xml:space="preserve"> </w:t>
      </w:r>
    </w:p>
    <w:p w14:paraId="65567544" w14:textId="77777777" w:rsidR="00672D4E" w:rsidRPr="00144C89" w:rsidRDefault="004A3F1D" w:rsidP="00417C12">
      <w:pPr>
        <w:ind w:left="370" w:right="468"/>
      </w:pPr>
      <w:r w:rsidRPr="00144C89">
        <w:rPr>
          <w:rFonts w:eastAsia="Segoe UI Symbol"/>
        </w:rPr>
        <w:t>2 dažāda rakstura</w:t>
      </w:r>
      <w:r w:rsidRPr="00144C89">
        <w:t xml:space="preserve"> skaņdarbi, piemēram, C. Hence Noktirne  un F. Karulli Siciliāna</w:t>
      </w:r>
    </w:p>
    <w:p w14:paraId="40DD9B47" w14:textId="77777777" w:rsidR="00672D4E" w:rsidRPr="00144C89" w:rsidRDefault="004A3F1D" w:rsidP="00417C12">
      <w:pPr>
        <w:ind w:left="696" w:right="468" w:firstLine="0"/>
        <w:rPr>
          <w:u w:val="single"/>
        </w:rPr>
      </w:pPr>
      <w:r w:rsidRPr="00144C89">
        <w:rPr>
          <w:u w:val="single"/>
        </w:rPr>
        <w:t xml:space="preserve">Pārcelšanas eksāmens </w:t>
      </w:r>
    </w:p>
    <w:p w14:paraId="109ACA03" w14:textId="77777777" w:rsidR="00CA5E56" w:rsidRDefault="004A3F1D" w:rsidP="00417C12">
      <w:pPr>
        <w:ind w:left="-5" w:right="468"/>
      </w:pPr>
      <w:r w:rsidRPr="00144C89">
        <w:t xml:space="preserve">1 izvērstas formas skaņdarbs un 1 miniatūra, piemēram, M.Džuliani “Rondo” un </w:t>
      </w:r>
    </w:p>
    <w:p w14:paraId="1D44990D" w14:textId="77777777" w:rsidR="00672D4E" w:rsidRPr="00144C89" w:rsidRDefault="00043146" w:rsidP="00417C12">
      <w:pPr>
        <w:ind w:left="-5" w:right="468"/>
      </w:pPr>
      <w:r w:rsidRPr="00144C89">
        <w:t>J.S.Bahs Menuets</w:t>
      </w:r>
      <w:r w:rsidR="004A3F1D" w:rsidRPr="00144C89">
        <w:t xml:space="preserve"> </w:t>
      </w:r>
    </w:p>
    <w:p w14:paraId="6BB057E5" w14:textId="77777777" w:rsidR="00672D4E" w:rsidRDefault="004A3F1D" w:rsidP="00417C12">
      <w:pPr>
        <w:spacing w:after="0" w:line="259" w:lineRule="auto"/>
        <w:ind w:left="0" w:right="468" w:firstLine="0"/>
      </w:pPr>
      <w:r>
        <w:t xml:space="preserve"> </w:t>
      </w:r>
    </w:p>
    <w:p w14:paraId="6728D3AA" w14:textId="77777777" w:rsidR="00672D4E" w:rsidRDefault="004A3F1D" w:rsidP="00417C12">
      <w:pPr>
        <w:spacing w:after="0" w:line="259" w:lineRule="auto"/>
        <w:ind w:left="0" w:right="468" w:firstLine="0"/>
      </w:pPr>
      <w:r>
        <w:t xml:space="preserve"> </w:t>
      </w:r>
    </w:p>
    <w:p w14:paraId="244D1B1E" w14:textId="77777777" w:rsidR="00672D4E" w:rsidRDefault="004A3F1D" w:rsidP="00417C12">
      <w:pPr>
        <w:pStyle w:val="Virsraksts1"/>
        <w:ind w:right="468"/>
      </w:pPr>
      <w:r>
        <w:t xml:space="preserve">6.klase </w:t>
      </w:r>
    </w:p>
    <w:p w14:paraId="3D161920" w14:textId="77777777" w:rsidR="00672D4E" w:rsidRDefault="004A3F1D" w:rsidP="00417C12">
      <w:pPr>
        <w:ind w:left="-5" w:right="468"/>
      </w:pPr>
      <w:r>
        <w:t xml:space="preserve">4.6.1. Mācību saturs (ieteicamais programmas instruktīvais un mākslinieciskais repertuārs) </w:t>
      </w:r>
    </w:p>
    <w:p w14:paraId="13CEC88E" w14:textId="77777777" w:rsidR="00672D4E" w:rsidRDefault="004A3F1D" w:rsidP="00417C12">
      <w:pPr>
        <w:ind w:left="-15" w:right="468" w:firstLine="451"/>
      </w:pPr>
      <w:r>
        <w:t xml:space="preserve">Tālāka muzikāli izpildošo paņēmienu apgūšana un attīstīšana. Darbs pie visu pamata skārienu tehnikas pilnveidošanas. Kreisās rokas pirkstu tehnikas attīstīšana. </w:t>
      </w:r>
    </w:p>
    <w:p w14:paraId="7EF0A096" w14:textId="77777777" w:rsidR="00672D4E" w:rsidRDefault="004A3F1D" w:rsidP="00417C12">
      <w:pPr>
        <w:ind w:left="-5" w:right="468"/>
      </w:pPr>
      <w:r>
        <w:t xml:space="preserve">Skaņas veidošana. Frāzēšanas principu apgūšana. Darbs pie skaņdarba formas, stila izpratnes. Programmas gatavošana izlaiduma eksāmenam. </w:t>
      </w:r>
    </w:p>
    <w:p w14:paraId="704D92C0" w14:textId="77777777" w:rsidR="00672D4E" w:rsidRDefault="004A3F1D" w:rsidP="00417C12">
      <w:pPr>
        <w:spacing w:after="14" w:line="259" w:lineRule="auto"/>
        <w:ind w:left="0" w:right="468" w:firstLine="0"/>
      </w:pPr>
      <w:r>
        <w:t xml:space="preserve"> </w:t>
      </w:r>
    </w:p>
    <w:p w14:paraId="6B03BE1E" w14:textId="77777777" w:rsidR="00672D4E" w:rsidRDefault="004A3F1D" w:rsidP="00417C12">
      <w:pPr>
        <w:numPr>
          <w:ilvl w:val="0"/>
          <w:numId w:val="22"/>
        </w:numPr>
        <w:ind w:right="468" w:hanging="180"/>
      </w:pPr>
      <w:r>
        <w:t xml:space="preserve">Paplašināt audzēkņu redzesloku, ietverot repertuārā dažādu laikmetu un stilu autoru skaņdarbus ; </w:t>
      </w:r>
    </w:p>
    <w:p w14:paraId="09A1742C" w14:textId="77777777" w:rsidR="00672D4E" w:rsidRDefault="004A3F1D" w:rsidP="00417C12">
      <w:pPr>
        <w:numPr>
          <w:ilvl w:val="0"/>
          <w:numId w:val="22"/>
        </w:numPr>
        <w:ind w:right="468" w:hanging="180"/>
      </w:pPr>
      <w:r>
        <w:t xml:space="preserve">turpināt darbu pie tehnikas pilnveidošanas; </w:t>
      </w:r>
    </w:p>
    <w:p w14:paraId="11F2656C" w14:textId="77777777" w:rsidR="00672D4E" w:rsidRDefault="004A3F1D" w:rsidP="00417C12">
      <w:pPr>
        <w:numPr>
          <w:ilvl w:val="0"/>
          <w:numId w:val="22"/>
        </w:numPr>
        <w:ind w:right="468" w:hanging="180"/>
      </w:pPr>
      <w:r>
        <w:t xml:space="preserve">attīstīt audzēkņa izpratni par skaņdarba māksliniecisko izpildījumu; </w:t>
      </w:r>
    </w:p>
    <w:p w14:paraId="1B29A4DF" w14:textId="77777777" w:rsidR="00672D4E" w:rsidRDefault="004A3F1D" w:rsidP="00417C12">
      <w:pPr>
        <w:numPr>
          <w:ilvl w:val="0"/>
          <w:numId w:val="22"/>
        </w:numPr>
        <w:ind w:right="468" w:hanging="180"/>
      </w:pPr>
      <w:r>
        <w:t xml:space="preserve">lapas lasīšanas iemaņu attīstīšana; </w:t>
      </w:r>
    </w:p>
    <w:p w14:paraId="27A6C12D" w14:textId="77777777" w:rsidR="00672D4E" w:rsidRDefault="004A3F1D" w:rsidP="00417C12">
      <w:pPr>
        <w:numPr>
          <w:ilvl w:val="0"/>
          <w:numId w:val="22"/>
        </w:numPr>
        <w:ind w:right="468" w:hanging="180"/>
      </w:pPr>
      <w:r>
        <w:t xml:space="preserve">patstāvīgi sagatavot instrumentu darbam (skaņošana); </w:t>
      </w:r>
    </w:p>
    <w:p w14:paraId="434D9DBC" w14:textId="77777777" w:rsidR="00672D4E" w:rsidRDefault="004A3F1D" w:rsidP="00417C12">
      <w:pPr>
        <w:numPr>
          <w:ilvl w:val="0"/>
          <w:numId w:val="22"/>
        </w:numPr>
        <w:ind w:right="468" w:hanging="180"/>
      </w:pPr>
      <w:r>
        <w:t xml:space="preserve">rosināt vēlmi turpināt muzikālo izglītību, kļūt par profesionālu mūziķi. </w:t>
      </w:r>
    </w:p>
    <w:p w14:paraId="13A90C97" w14:textId="77777777" w:rsidR="00672D4E" w:rsidRDefault="004A3F1D" w:rsidP="00417C12">
      <w:pPr>
        <w:ind w:left="-5" w:right="468"/>
      </w:pPr>
      <w:r>
        <w:t xml:space="preserve">Mācību gadā apgūst: </w:t>
      </w:r>
    </w:p>
    <w:p w14:paraId="5754C7C8" w14:textId="77777777" w:rsidR="00672D4E" w:rsidRDefault="004A3F1D" w:rsidP="00417C12">
      <w:pPr>
        <w:numPr>
          <w:ilvl w:val="1"/>
          <w:numId w:val="22"/>
        </w:numPr>
        <w:ind w:right="468" w:firstLine="360"/>
      </w:pPr>
      <w:r>
        <w:t xml:space="preserve">Gammas līdz 5 atslēgas zīmēm T53,D7  </w:t>
      </w:r>
    </w:p>
    <w:p w14:paraId="6A813612" w14:textId="77777777" w:rsidR="00672D4E" w:rsidRDefault="004A3F1D" w:rsidP="00417C12">
      <w:pPr>
        <w:numPr>
          <w:ilvl w:val="1"/>
          <w:numId w:val="22"/>
        </w:numPr>
        <w:ind w:right="468" w:firstLine="360"/>
      </w:pPr>
      <w:r>
        <w:t xml:space="preserve">vingrinājumi atbilstoši spēles tehnikām; </w:t>
      </w:r>
    </w:p>
    <w:p w14:paraId="7A043863" w14:textId="77777777" w:rsidR="00672D4E" w:rsidRDefault="00043146" w:rsidP="00417C12">
      <w:pPr>
        <w:numPr>
          <w:ilvl w:val="1"/>
          <w:numId w:val="22"/>
        </w:numPr>
        <w:ind w:right="468" w:firstLine="360"/>
      </w:pPr>
      <w:r>
        <w:t xml:space="preserve">2 </w:t>
      </w:r>
      <w:r w:rsidR="004A3F1D">
        <w:t xml:space="preserve">etīdes; </w:t>
      </w:r>
    </w:p>
    <w:p w14:paraId="0EF424BB" w14:textId="77777777" w:rsidR="00B6488E" w:rsidRDefault="00043146" w:rsidP="00417C12">
      <w:pPr>
        <w:numPr>
          <w:ilvl w:val="1"/>
          <w:numId w:val="22"/>
        </w:numPr>
        <w:ind w:right="468" w:firstLine="360"/>
      </w:pPr>
      <w:r>
        <w:t>3  skaņdarbi (tai skaitā 1 polifoniski); 5) 1 izvērstas formas skaņdarbs</w:t>
      </w:r>
      <w:r w:rsidR="004A3F1D">
        <w:t xml:space="preserve">. </w:t>
      </w:r>
    </w:p>
    <w:p w14:paraId="4731C9AA" w14:textId="77777777" w:rsidR="00B6488E" w:rsidRDefault="00B6488E" w:rsidP="00417C12">
      <w:pPr>
        <w:ind w:left="720" w:right="468" w:firstLine="0"/>
      </w:pPr>
    </w:p>
    <w:p w14:paraId="5C124D48" w14:textId="77777777" w:rsidR="001A3067" w:rsidRDefault="001A3067" w:rsidP="001A3067">
      <w:pPr>
        <w:spacing w:line="240" w:lineRule="auto"/>
        <w:ind w:left="-5" w:right="468"/>
      </w:pPr>
      <w:r>
        <w:t>Ieteicamā repertuāra piemēri:</w:t>
      </w:r>
    </w:p>
    <w:p w14:paraId="452BAAC8" w14:textId="77777777" w:rsidR="00672D4E" w:rsidRDefault="004A3F1D" w:rsidP="00417C12">
      <w:pPr>
        <w:spacing w:after="19" w:line="259" w:lineRule="auto"/>
        <w:ind w:left="0" w:right="468" w:firstLine="0"/>
      </w:pPr>
      <w:r>
        <w:rPr>
          <w:b/>
        </w:rPr>
        <w:t xml:space="preserve"> </w:t>
      </w:r>
    </w:p>
    <w:p w14:paraId="37439C83" w14:textId="77777777" w:rsidR="00672D4E" w:rsidRDefault="004A3F1D" w:rsidP="00417C12">
      <w:pPr>
        <w:numPr>
          <w:ilvl w:val="0"/>
          <w:numId w:val="23"/>
        </w:numPr>
        <w:ind w:right="468" w:hanging="247"/>
      </w:pPr>
      <w:r>
        <w:t xml:space="preserve">F. Sors Spāņu variācijas un menuets </w:t>
      </w:r>
    </w:p>
    <w:p w14:paraId="37D82FF9" w14:textId="77777777" w:rsidR="00672D4E" w:rsidRDefault="004A3F1D" w:rsidP="00417C12">
      <w:pPr>
        <w:numPr>
          <w:ilvl w:val="0"/>
          <w:numId w:val="23"/>
        </w:numPr>
        <w:ind w:right="468" w:hanging="247"/>
      </w:pPr>
      <w:r>
        <w:t xml:space="preserve">M.Karkassi Ārija un variācijas </w:t>
      </w:r>
    </w:p>
    <w:p w14:paraId="7BB529E3" w14:textId="77777777" w:rsidR="00672D4E" w:rsidRDefault="004A3F1D" w:rsidP="00417C12">
      <w:pPr>
        <w:numPr>
          <w:ilvl w:val="0"/>
          <w:numId w:val="23"/>
        </w:numPr>
        <w:ind w:right="468" w:hanging="247"/>
      </w:pPr>
      <w:r>
        <w:t xml:space="preserve">M.L.Anido Argentīniešu tautas melodija </w:t>
      </w:r>
    </w:p>
    <w:p w14:paraId="7014DFC6" w14:textId="77777777" w:rsidR="00672D4E" w:rsidRDefault="004A3F1D" w:rsidP="00417C12">
      <w:pPr>
        <w:numPr>
          <w:ilvl w:val="0"/>
          <w:numId w:val="23"/>
        </w:numPr>
        <w:ind w:right="468" w:hanging="247"/>
      </w:pPr>
      <w:r>
        <w:t xml:space="preserve">M.Ablonics Milonga 5. Ž.Djuarts Prelūdija </w:t>
      </w:r>
    </w:p>
    <w:p w14:paraId="6BD9A7F0" w14:textId="77777777" w:rsidR="00672D4E" w:rsidRDefault="004A3F1D" w:rsidP="00417C12">
      <w:pPr>
        <w:numPr>
          <w:ilvl w:val="0"/>
          <w:numId w:val="24"/>
        </w:numPr>
        <w:ind w:right="468" w:hanging="247"/>
      </w:pPr>
      <w:r>
        <w:t xml:space="preserve">F. Tarrega Asara </w:t>
      </w:r>
    </w:p>
    <w:p w14:paraId="180C8984" w14:textId="77777777" w:rsidR="00672D4E" w:rsidRDefault="004A3F1D" w:rsidP="00417C12">
      <w:pPr>
        <w:numPr>
          <w:ilvl w:val="0"/>
          <w:numId w:val="24"/>
        </w:numPr>
        <w:ind w:right="468" w:hanging="247"/>
      </w:pPr>
      <w:r>
        <w:t xml:space="preserve">A. Ivanovs-Kramskojs tremolo Etīde “Sapņi” </w:t>
      </w:r>
    </w:p>
    <w:p w14:paraId="34045303" w14:textId="77777777" w:rsidR="00B6488E" w:rsidRPr="00B6488E" w:rsidRDefault="004A3F1D" w:rsidP="00417C12">
      <w:pPr>
        <w:numPr>
          <w:ilvl w:val="0"/>
          <w:numId w:val="24"/>
        </w:numPr>
        <w:ind w:right="468" w:hanging="247"/>
      </w:pPr>
      <w:r>
        <w:t xml:space="preserve">F. Tarrega Adelita </w:t>
      </w:r>
    </w:p>
    <w:p w14:paraId="24F16D90" w14:textId="77777777" w:rsidR="001A3067" w:rsidRDefault="001A3067" w:rsidP="001A3067">
      <w:pPr>
        <w:spacing w:after="17" w:line="259" w:lineRule="auto"/>
        <w:ind w:left="0" w:right="468" w:firstLine="0"/>
        <w:rPr>
          <w:b/>
        </w:rPr>
      </w:pPr>
    </w:p>
    <w:p w14:paraId="5D04EE20" w14:textId="77777777" w:rsidR="001A3067" w:rsidRDefault="001A3067" w:rsidP="001A3067">
      <w:pPr>
        <w:spacing w:after="17" w:line="259" w:lineRule="auto"/>
        <w:ind w:left="0" w:right="468" w:firstLine="0"/>
        <w:rPr>
          <w:b/>
        </w:rPr>
      </w:pPr>
    </w:p>
    <w:p w14:paraId="21302009" w14:textId="77777777" w:rsidR="001A3067" w:rsidRDefault="001A3067" w:rsidP="001A3067">
      <w:pPr>
        <w:spacing w:after="17" w:line="259" w:lineRule="auto"/>
        <w:ind w:left="0" w:right="468" w:firstLine="0"/>
        <w:rPr>
          <w:b/>
        </w:rPr>
      </w:pPr>
    </w:p>
    <w:p w14:paraId="4E49CE03" w14:textId="77777777" w:rsidR="00672D4E" w:rsidRDefault="004A3F1D" w:rsidP="00417C12">
      <w:pPr>
        <w:spacing w:after="17" w:line="259" w:lineRule="auto"/>
        <w:ind w:left="-5" w:right="468"/>
      </w:pPr>
      <w:r>
        <w:rPr>
          <w:b/>
        </w:rPr>
        <w:lastRenderedPageBreak/>
        <w:t xml:space="preserve">Izmantojamā literatūra: </w:t>
      </w:r>
    </w:p>
    <w:p w14:paraId="007133A4" w14:textId="77777777" w:rsidR="00B6488E" w:rsidRDefault="004A3F1D" w:rsidP="00417C12">
      <w:pPr>
        <w:ind w:left="-5" w:right="468"/>
      </w:pPr>
      <w:r>
        <w:t xml:space="preserve">Repertuārs jāveido atkarībā no katra audzēkņa individuālajām spējām, to attīstības tempa un virzības, izmantojot visu pieejamo ģitāras spēles literatūru. 4.6.2. Mācību sasniegumu vērtēšanas prasības, formas un veidi  </w:t>
      </w:r>
    </w:p>
    <w:p w14:paraId="11D6D94C" w14:textId="77777777" w:rsidR="00B6488E" w:rsidRDefault="00B6488E" w:rsidP="00417C12">
      <w:pPr>
        <w:ind w:left="-5" w:right="468"/>
        <w:rPr>
          <w:b/>
        </w:rPr>
      </w:pPr>
    </w:p>
    <w:p w14:paraId="7A5AED5B" w14:textId="77777777" w:rsidR="00B6488E" w:rsidRDefault="00B6488E" w:rsidP="00417C12">
      <w:pPr>
        <w:ind w:left="-5" w:right="468"/>
        <w:rPr>
          <w:b/>
        </w:rPr>
      </w:pPr>
    </w:p>
    <w:p w14:paraId="0D50C2F8" w14:textId="77777777" w:rsidR="00672D4E" w:rsidRDefault="004A3F1D" w:rsidP="00417C12">
      <w:pPr>
        <w:ind w:left="-5" w:right="468"/>
      </w:pPr>
      <w:r>
        <w:rPr>
          <w:b/>
        </w:rPr>
        <w:t xml:space="preserve">I pusgadā: </w:t>
      </w:r>
    </w:p>
    <w:p w14:paraId="6E546C8C" w14:textId="77777777" w:rsidR="00672D4E" w:rsidRDefault="004A3F1D" w:rsidP="00417C12">
      <w:pPr>
        <w:tabs>
          <w:tab w:val="center" w:pos="397"/>
          <w:tab w:val="center" w:pos="1584"/>
        </w:tabs>
        <w:spacing w:after="22" w:line="259" w:lineRule="auto"/>
        <w:ind w:left="0" w:right="468" w:firstLine="0"/>
      </w:pPr>
      <w:r>
        <w:rPr>
          <w:rFonts w:ascii="Calibri" w:eastAsia="Calibri" w:hAnsi="Calibri" w:cs="Calibri"/>
        </w:rPr>
        <w:tab/>
      </w:r>
      <w:r>
        <w:tab/>
      </w:r>
      <w:r w:rsidR="00865B58">
        <w:rPr>
          <w:u w:val="single" w:color="000000"/>
        </w:rPr>
        <w:t>Tehniskais eksāmens</w:t>
      </w:r>
      <w:r>
        <w:rPr>
          <w:u w:val="single" w:color="000000"/>
        </w:rPr>
        <w:t>:</w:t>
      </w:r>
      <w:r>
        <w:t xml:space="preserve"> </w:t>
      </w:r>
    </w:p>
    <w:p w14:paraId="37D52980" w14:textId="77777777" w:rsidR="00672D4E" w:rsidRDefault="00043146" w:rsidP="00417C12">
      <w:pPr>
        <w:ind w:left="-5" w:right="468"/>
      </w:pPr>
      <w:r>
        <w:t>2 gammas</w:t>
      </w:r>
      <w:r w:rsidR="004A3F1D">
        <w:t xml:space="preserve"> līdz 5 atslēgas zīmēm</w:t>
      </w:r>
      <w:r>
        <w:t xml:space="preserve"> 3 oktāvās - </w:t>
      </w:r>
      <w:r w:rsidR="004A3F1D">
        <w:t xml:space="preserve"> T53, D7</w:t>
      </w:r>
      <w:r>
        <w:t>, tercās</w:t>
      </w:r>
      <w:r w:rsidR="004A3F1D">
        <w:t xml:space="preserve">  </w:t>
      </w:r>
    </w:p>
    <w:p w14:paraId="07A5EA0C" w14:textId="77777777" w:rsidR="00672D4E" w:rsidRDefault="004A3F1D" w:rsidP="00417C12">
      <w:pPr>
        <w:ind w:left="-5" w:right="468"/>
      </w:pPr>
      <w:r>
        <w:t>2 etīdes dažādās tehnikās</w:t>
      </w:r>
      <w:r w:rsidR="00043146">
        <w:t>, piemēram, F.Tarrega -  “Etīde” un F.Sors “Etīde””</w:t>
      </w:r>
      <w:r>
        <w:t xml:space="preserve"> </w:t>
      </w:r>
    </w:p>
    <w:p w14:paraId="031079F9" w14:textId="77777777" w:rsidR="00865B58" w:rsidRDefault="00865B58" w:rsidP="00417C12">
      <w:pPr>
        <w:ind w:left="-5" w:right="468"/>
      </w:pPr>
      <w:r>
        <w:t xml:space="preserve"> </w:t>
      </w:r>
    </w:p>
    <w:p w14:paraId="2A23EDFF" w14:textId="77777777" w:rsidR="00865B58" w:rsidRPr="00865B58" w:rsidRDefault="00865B58" w:rsidP="00417C12">
      <w:pPr>
        <w:ind w:left="-5" w:right="468" w:firstLine="431"/>
        <w:rPr>
          <w:u w:val="single"/>
        </w:rPr>
      </w:pPr>
      <w:r w:rsidRPr="00865B58">
        <w:rPr>
          <w:u w:val="single"/>
        </w:rPr>
        <w:t>Mācību koncerts:</w:t>
      </w:r>
    </w:p>
    <w:p w14:paraId="3F6E0D61" w14:textId="77777777" w:rsidR="00865B58" w:rsidRPr="00865B58" w:rsidRDefault="00865B58" w:rsidP="00417C12">
      <w:pPr>
        <w:ind w:left="370" w:right="468"/>
      </w:pPr>
      <w:r w:rsidRPr="00865B58">
        <w:rPr>
          <w:rFonts w:eastAsia="Segoe UI Symbol"/>
        </w:rPr>
        <w:t>2 dažāda rakstura</w:t>
      </w:r>
      <w:r w:rsidRPr="00865B58">
        <w:t xml:space="preserve"> skaņdarbi, piemēram, C. Hence Noktirne  un F. Karulli Siciliāna</w:t>
      </w:r>
    </w:p>
    <w:p w14:paraId="7C04267D" w14:textId="77777777" w:rsidR="00672D4E" w:rsidRDefault="004A3F1D" w:rsidP="00417C12">
      <w:pPr>
        <w:spacing w:after="18" w:line="259" w:lineRule="auto"/>
        <w:ind w:left="0" w:right="468" w:firstLine="0"/>
      </w:pPr>
      <w:r w:rsidRPr="00865B58">
        <w:t xml:space="preserve"> </w:t>
      </w:r>
    </w:p>
    <w:p w14:paraId="46458AF6" w14:textId="77777777" w:rsidR="00672D4E" w:rsidRDefault="004A3F1D" w:rsidP="00417C12">
      <w:pPr>
        <w:spacing w:after="17" w:line="259" w:lineRule="auto"/>
        <w:ind w:left="-5" w:right="468"/>
      </w:pPr>
      <w:r>
        <w:rPr>
          <w:b/>
        </w:rPr>
        <w:t xml:space="preserve">II pusgadā: </w:t>
      </w:r>
    </w:p>
    <w:p w14:paraId="74F0DB73" w14:textId="77777777" w:rsidR="00672D4E" w:rsidRDefault="00672D4E" w:rsidP="00417C12">
      <w:pPr>
        <w:ind w:left="696" w:right="468" w:firstLine="0"/>
      </w:pPr>
    </w:p>
    <w:p w14:paraId="571FD40B" w14:textId="77777777" w:rsidR="00865B58" w:rsidRDefault="00865B58" w:rsidP="00417C12">
      <w:pPr>
        <w:spacing w:after="22" w:line="259" w:lineRule="auto"/>
        <w:ind w:left="696" w:right="468" w:firstLine="0"/>
        <w:rPr>
          <w:u w:val="single" w:color="000000"/>
        </w:rPr>
      </w:pPr>
      <w:r>
        <w:rPr>
          <w:u w:val="single" w:color="000000"/>
        </w:rPr>
        <w:t>Mācību koncerts:</w:t>
      </w:r>
    </w:p>
    <w:p w14:paraId="7B16A134" w14:textId="77777777" w:rsidR="00865B58" w:rsidRDefault="00865B58" w:rsidP="00417C12">
      <w:pPr>
        <w:spacing w:after="22" w:line="259" w:lineRule="auto"/>
        <w:ind w:left="0" w:right="468" w:firstLine="426"/>
        <w:rPr>
          <w:u w:val="single" w:color="000000"/>
        </w:rPr>
      </w:pPr>
      <w:r w:rsidRPr="00865B58">
        <w:rPr>
          <w:rFonts w:eastAsia="Segoe UI Symbol"/>
        </w:rPr>
        <w:t>2 dažāda rakstura</w:t>
      </w:r>
      <w:r w:rsidRPr="00865B58">
        <w:t xml:space="preserve"> skaņdarbi</w:t>
      </w:r>
    </w:p>
    <w:p w14:paraId="2E3347B8" w14:textId="77777777" w:rsidR="00865B58" w:rsidRDefault="00865B58" w:rsidP="00417C12">
      <w:pPr>
        <w:spacing w:after="22" w:line="259" w:lineRule="auto"/>
        <w:ind w:left="696" w:right="468" w:firstLine="0"/>
        <w:rPr>
          <w:u w:val="single" w:color="000000"/>
        </w:rPr>
      </w:pPr>
    </w:p>
    <w:p w14:paraId="00533331" w14:textId="77777777" w:rsidR="00672D4E" w:rsidRDefault="00865B58" w:rsidP="00417C12">
      <w:pPr>
        <w:spacing w:after="22" w:line="259" w:lineRule="auto"/>
        <w:ind w:left="696" w:right="468" w:firstLine="0"/>
      </w:pPr>
      <w:r>
        <w:rPr>
          <w:u w:val="single" w:color="000000"/>
        </w:rPr>
        <w:t>Skolas b</w:t>
      </w:r>
      <w:r w:rsidR="004A3F1D">
        <w:rPr>
          <w:u w:val="single" w:color="000000"/>
        </w:rPr>
        <w:t>eigšanas eksāmens:</w:t>
      </w:r>
      <w:r w:rsidR="004A3F1D">
        <w:t xml:space="preserve"> </w:t>
      </w:r>
    </w:p>
    <w:p w14:paraId="12DF8E02" w14:textId="77777777" w:rsidR="00043146" w:rsidRDefault="00043146" w:rsidP="00417C12">
      <w:pPr>
        <w:spacing w:after="22" w:line="259" w:lineRule="auto"/>
        <w:ind w:left="696" w:right="468" w:firstLine="0"/>
      </w:pPr>
      <w:r>
        <w:t>Jāatskaņo 4-5 dažādi skaņdarbi.</w:t>
      </w:r>
    </w:p>
    <w:p w14:paraId="2557A6D7" w14:textId="77777777" w:rsidR="00043146" w:rsidRDefault="00043146" w:rsidP="00417C12">
      <w:pPr>
        <w:spacing w:after="22" w:line="259" w:lineRule="auto"/>
        <w:ind w:left="696" w:right="468" w:firstLine="0"/>
      </w:pPr>
      <w:r>
        <w:t>Piemēram:</w:t>
      </w:r>
    </w:p>
    <w:p w14:paraId="2EA84C39" w14:textId="77777777" w:rsidR="00043146" w:rsidRDefault="00043146" w:rsidP="00417C12">
      <w:pPr>
        <w:spacing w:after="22" w:line="259" w:lineRule="auto"/>
        <w:ind w:left="696" w:right="468" w:firstLine="0"/>
      </w:pPr>
      <w:r>
        <w:t>1.J.S.Bahs “Burrē”</w:t>
      </w:r>
      <w:r w:rsidR="00287500">
        <w:t>(polifonija)</w:t>
      </w:r>
    </w:p>
    <w:p w14:paraId="0980E2A7" w14:textId="77777777" w:rsidR="00043146" w:rsidRDefault="00043146" w:rsidP="00417C12">
      <w:pPr>
        <w:spacing w:after="22" w:line="259" w:lineRule="auto"/>
        <w:ind w:left="696" w:right="468" w:firstLine="0"/>
      </w:pPr>
      <w:r>
        <w:t xml:space="preserve">2. </w:t>
      </w:r>
      <w:r w:rsidR="00287500">
        <w:t>F.Sors “Rondo”(izvērstas formas skaņdarbs)</w:t>
      </w:r>
    </w:p>
    <w:p w14:paraId="3083E022" w14:textId="77777777" w:rsidR="00287500" w:rsidRDefault="00287500" w:rsidP="00417C12">
      <w:pPr>
        <w:ind w:left="247" w:right="468" w:firstLine="0"/>
      </w:pPr>
      <w:r>
        <w:t xml:space="preserve">        3.</w:t>
      </w:r>
      <w:r w:rsidRPr="00287500">
        <w:t xml:space="preserve"> </w:t>
      </w:r>
      <w:r>
        <w:t>F. Tarrega Adelita(spāņu stils)</w:t>
      </w:r>
    </w:p>
    <w:p w14:paraId="4E3A4C6C" w14:textId="77777777" w:rsidR="00287500" w:rsidRDefault="00287500" w:rsidP="00417C12">
      <w:pPr>
        <w:ind w:left="247" w:right="468" w:firstLine="0"/>
      </w:pPr>
      <w:r>
        <w:t xml:space="preserve">        4.R.Pauls “Ilgais ceļš kāpās”</w:t>
      </w:r>
    </w:p>
    <w:p w14:paraId="2D929D6F" w14:textId="77777777" w:rsidR="00287500" w:rsidRDefault="00287500" w:rsidP="00417C12">
      <w:pPr>
        <w:ind w:left="247" w:right="468" w:firstLine="0"/>
      </w:pPr>
      <w:r>
        <w:t xml:space="preserve">        5.</w:t>
      </w:r>
      <w:r w:rsidRPr="00287500">
        <w:t xml:space="preserve"> </w:t>
      </w:r>
      <w:r>
        <w:t xml:space="preserve">A. Ivanovs-Kramskojs tremolo Etīde “Sapņi” </w:t>
      </w:r>
    </w:p>
    <w:p w14:paraId="6CAE68C3" w14:textId="77777777" w:rsidR="00287500" w:rsidRDefault="00287500" w:rsidP="00417C12">
      <w:pPr>
        <w:ind w:left="247" w:right="468" w:firstLine="0"/>
      </w:pPr>
    </w:p>
    <w:p w14:paraId="79F5FEF1" w14:textId="77777777" w:rsidR="00672D4E" w:rsidRDefault="00672D4E" w:rsidP="00417C12">
      <w:pPr>
        <w:spacing w:after="0" w:line="259" w:lineRule="auto"/>
        <w:ind w:left="0" w:right="468" w:firstLine="0"/>
      </w:pPr>
    </w:p>
    <w:p w14:paraId="6D42585D" w14:textId="77777777" w:rsidR="00672D4E" w:rsidRDefault="004A3F1D" w:rsidP="00417C12">
      <w:pPr>
        <w:spacing w:after="17" w:line="259" w:lineRule="auto"/>
        <w:ind w:left="-5" w:right="468"/>
      </w:pPr>
      <w:r>
        <w:rPr>
          <w:b/>
        </w:rPr>
        <w:t>V</w:t>
      </w:r>
      <w:r>
        <w:t xml:space="preserve"> </w:t>
      </w:r>
      <w:r>
        <w:rPr>
          <w:b/>
        </w:rPr>
        <w:t>Mācību darba formas, metodes;</w:t>
      </w:r>
      <w:r>
        <w:t xml:space="preserve"> </w:t>
      </w:r>
    </w:p>
    <w:p w14:paraId="2544C885" w14:textId="77777777" w:rsidR="00672D4E" w:rsidRDefault="004A3F1D" w:rsidP="00417C12">
      <w:pPr>
        <w:tabs>
          <w:tab w:val="center" w:pos="2990"/>
        </w:tabs>
        <w:ind w:left="-15" w:right="468" w:firstLine="0"/>
      </w:pPr>
      <w:r>
        <w:t xml:space="preserve">5.1. </w:t>
      </w:r>
      <w:r>
        <w:tab/>
        <w:t xml:space="preserve"> mācību stundas – kontaktstundas 40 minūtes; </w:t>
      </w:r>
    </w:p>
    <w:p w14:paraId="5ACD5CF9" w14:textId="77777777" w:rsidR="00672D4E" w:rsidRDefault="004A3F1D" w:rsidP="00417C12">
      <w:pPr>
        <w:tabs>
          <w:tab w:val="center" w:pos="2016"/>
        </w:tabs>
        <w:ind w:left="-15" w:right="468" w:firstLine="0"/>
      </w:pPr>
      <w:r>
        <w:t xml:space="preserve">5.2. </w:t>
      </w:r>
      <w:r>
        <w:tab/>
        <w:t xml:space="preserve"> patstāvīgā darba stundas; </w:t>
      </w:r>
    </w:p>
    <w:p w14:paraId="1374A150" w14:textId="77777777" w:rsidR="00672D4E" w:rsidRDefault="004A3F1D" w:rsidP="00417C12">
      <w:pPr>
        <w:tabs>
          <w:tab w:val="center" w:pos="3477"/>
        </w:tabs>
        <w:ind w:left="-15" w:right="468" w:firstLine="0"/>
      </w:pPr>
      <w:r>
        <w:t xml:space="preserve">5.3. </w:t>
      </w:r>
      <w:r>
        <w:tab/>
        <w:t xml:space="preserve"> kontrolstundas, ieskaites un mācību koncerti, eksāmeni; </w:t>
      </w:r>
    </w:p>
    <w:p w14:paraId="7C5D4044" w14:textId="77777777" w:rsidR="00672D4E" w:rsidRDefault="004A3F1D" w:rsidP="00417C12">
      <w:pPr>
        <w:ind w:left="345" w:right="468" w:hanging="360"/>
      </w:pPr>
      <w:r>
        <w:t xml:space="preserve">5.4.  atklātie koncerti – klases ietvaros, piedalīšanās skolas un pagasta mēroga atklātajos koncertos; </w:t>
      </w:r>
    </w:p>
    <w:p w14:paraId="2077787A" w14:textId="77777777" w:rsidR="00672D4E" w:rsidRDefault="004A3F1D" w:rsidP="00417C12">
      <w:pPr>
        <w:tabs>
          <w:tab w:val="center" w:pos="4259"/>
        </w:tabs>
        <w:ind w:left="-15" w:right="468" w:firstLine="0"/>
      </w:pPr>
      <w:r>
        <w:t xml:space="preserve">5.5. </w:t>
      </w:r>
      <w:r>
        <w:tab/>
        <w:t xml:space="preserve"> konkursi, festivāli – klases un skolas ietvaros, reģiona un valsts mērogā. </w:t>
      </w:r>
    </w:p>
    <w:p w14:paraId="225598E5" w14:textId="77777777" w:rsidR="00672D4E" w:rsidRDefault="004A3F1D" w:rsidP="00417C12">
      <w:pPr>
        <w:spacing w:after="0" w:line="259" w:lineRule="auto"/>
        <w:ind w:left="0" w:right="468" w:firstLine="0"/>
        <w:rPr>
          <w:b/>
        </w:rPr>
      </w:pPr>
      <w:r>
        <w:rPr>
          <w:b/>
        </w:rPr>
        <w:t xml:space="preserve"> </w:t>
      </w:r>
    </w:p>
    <w:p w14:paraId="48D741FD" w14:textId="77777777" w:rsidR="00CA5E56" w:rsidRDefault="00CA5E56">
      <w:pPr>
        <w:spacing w:after="0" w:line="259" w:lineRule="auto"/>
        <w:ind w:left="0" w:right="0" w:firstLine="0"/>
        <w:rPr>
          <w:b/>
        </w:rPr>
      </w:pPr>
    </w:p>
    <w:p w14:paraId="050B549D" w14:textId="77777777" w:rsidR="00CA5E56" w:rsidRDefault="00CA5E56">
      <w:pPr>
        <w:spacing w:after="0" w:line="259" w:lineRule="auto"/>
        <w:ind w:left="0" w:right="0" w:firstLine="0"/>
      </w:pPr>
    </w:p>
    <w:p w14:paraId="1EB9CC60" w14:textId="77777777" w:rsidR="00CA5E56" w:rsidRDefault="00CA5E56">
      <w:pPr>
        <w:spacing w:after="0" w:line="259" w:lineRule="auto"/>
        <w:ind w:left="0" w:right="0" w:firstLine="0"/>
      </w:pPr>
    </w:p>
    <w:p w14:paraId="58E24156" w14:textId="77777777" w:rsidR="00CA5E56" w:rsidRDefault="00CA5E56">
      <w:pPr>
        <w:spacing w:after="0" w:line="259" w:lineRule="auto"/>
        <w:ind w:left="0" w:right="0" w:firstLine="0"/>
      </w:pPr>
    </w:p>
    <w:p w14:paraId="7AF15E80" w14:textId="77777777" w:rsidR="00CA5E56" w:rsidRDefault="00CA5E56">
      <w:pPr>
        <w:spacing w:after="0" w:line="259" w:lineRule="auto"/>
        <w:ind w:left="0" w:right="0" w:firstLine="0"/>
      </w:pPr>
    </w:p>
    <w:p w14:paraId="18C341AC" w14:textId="77777777" w:rsidR="00CA5E56" w:rsidRDefault="00CA5E56">
      <w:pPr>
        <w:spacing w:after="0" w:line="259" w:lineRule="auto"/>
        <w:ind w:left="0" w:right="0" w:firstLine="0"/>
      </w:pPr>
    </w:p>
    <w:p w14:paraId="15BB2FFD" w14:textId="77777777" w:rsidR="00CA5E56" w:rsidRDefault="00CA5E56">
      <w:pPr>
        <w:spacing w:after="0" w:line="259" w:lineRule="auto"/>
        <w:ind w:left="0" w:right="0" w:firstLine="0"/>
      </w:pPr>
    </w:p>
    <w:p w14:paraId="492CC1D8" w14:textId="77777777" w:rsidR="00CA5E56" w:rsidRDefault="00CA5E56">
      <w:pPr>
        <w:spacing w:after="0" w:line="259" w:lineRule="auto"/>
        <w:ind w:left="0" w:right="0" w:firstLine="0"/>
      </w:pPr>
    </w:p>
    <w:p w14:paraId="55155981" w14:textId="77777777" w:rsidR="00CA5E56" w:rsidRDefault="00CA5E56">
      <w:pPr>
        <w:spacing w:after="0" w:line="259" w:lineRule="auto"/>
        <w:ind w:left="0" w:right="0" w:firstLine="0"/>
      </w:pPr>
    </w:p>
    <w:p w14:paraId="2F178221" w14:textId="77777777" w:rsidR="00CA5E56" w:rsidRDefault="00CA5E56">
      <w:pPr>
        <w:spacing w:after="0" w:line="259" w:lineRule="auto"/>
        <w:ind w:left="0" w:right="0" w:firstLine="0"/>
      </w:pPr>
    </w:p>
    <w:p w14:paraId="33E804C8" w14:textId="77777777" w:rsidR="00CA5E56" w:rsidRDefault="00CA5E56">
      <w:pPr>
        <w:spacing w:after="0" w:line="259" w:lineRule="auto"/>
        <w:ind w:left="0" w:right="0" w:firstLine="0"/>
      </w:pPr>
    </w:p>
    <w:p w14:paraId="670C297F" w14:textId="77777777" w:rsidR="00CA5E56" w:rsidRPr="0079798A" w:rsidRDefault="004A3F1D" w:rsidP="00CA5E56">
      <w:pPr>
        <w:tabs>
          <w:tab w:val="left" w:pos="2268"/>
        </w:tabs>
        <w:ind w:right="326"/>
        <w:jc w:val="right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 w:rsidR="00CA5E56" w:rsidRPr="0079798A">
        <w:t>Pielikums pie programmas</w:t>
      </w:r>
    </w:p>
    <w:p w14:paraId="58A0D9DB" w14:textId="77777777" w:rsidR="00CA5E56" w:rsidRPr="005945B5" w:rsidRDefault="00CA5E56" w:rsidP="00CA5E56">
      <w:pPr>
        <w:spacing w:line="276" w:lineRule="auto"/>
        <w:ind w:right="679" w:hanging="1464"/>
        <w:jc w:val="center"/>
        <w:rPr>
          <w:b/>
        </w:rPr>
      </w:pPr>
      <w:r>
        <w:rPr>
          <w:b/>
        </w:rPr>
        <w:t>7</w:t>
      </w:r>
      <w:r w:rsidRPr="005945B5">
        <w:rPr>
          <w:b/>
        </w:rPr>
        <w:t>. mācību gads</w:t>
      </w:r>
    </w:p>
    <w:p w14:paraId="2DD295E7" w14:textId="77777777" w:rsidR="00CA5E56" w:rsidRPr="005945B5" w:rsidRDefault="00CA5E56" w:rsidP="00CA5E56">
      <w:pPr>
        <w:spacing w:line="276" w:lineRule="auto"/>
        <w:ind w:right="679"/>
        <w:jc w:val="center"/>
        <w:rPr>
          <w:b/>
        </w:rPr>
      </w:pPr>
    </w:p>
    <w:p w14:paraId="02CD959D" w14:textId="77777777" w:rsidR="00CA5E56" w:rsidRPr="005945B5" w:rsidRDefault="00CA5E56" w:rsidP="00CA5E56">
      <w:pPr>
        <w:spacing w:line="276" w:lineRule="auto"/>
        <w:ind w:left="0" w:right="679" w:firstLine="0"/>
      </w:pPr>
      <w:r w:rsidRPr="005945B5">
        <w:t>Programmā</w:t>
      </w:r>
      <w:r>
        <w:t>m, kurām īstenošanas ilgums ir 6 gadi, 7</w:t>
      </w:r>
      <w:r w:rsidRPr="005945B5">
        <w:t>. mācību gads paredzēts izglītojamiem, lai nodrošinātu secīgu pāreju no vienas izglītības pakāpes nākamajā  mūzikas profesionālās izglītības pakāpē. Programmas prasības un</w:t>
      </w:r>
      <w:r>
        <w:t xml:space="preserve"> grūtības pakāpe ir atbilstoša 6</w:t>
      </w:r>
      <w:r w:rsidRPr="005945B5">
        <w:t xml:space="preserve">. klases mācību satura apguves prasībām. </w:t>
      </w:r>
    </w:p>
    <w:p w14:paraId="23F16195" w14:textId="77777777" w:rsidR="00CA5E56" w:rsidRPr="005945B5" w:rsidRDefault="00CA5E56" w:rsidP="00CA5E56">
      <w:pPr>
        <w:spacing w:line="276" w:lineRule="auto"/>
        <w:ind w:right="679"/>
        <w:jc w:val="center"/>
        <w:rPr>
          <w:b/>
          <w:i/>
        </w:rPr>
      </w:pPr>
    </w:p>
    <w:p w14:paraId="7E3957C9" w14:textId="77777777" w:rsidR="00CA5E56" w:rsidRDefault="00CA5E56" w:rsidP="00CA5E56">
      <w:pPr>
        <w:spacing w:line="276" w:lineRule="auto"/>
        <w:ind w:right="679" w:hanging="2457"/>
        <w:jc w:val="center"/>
        <w:rPr>
          <w:b/>
          <w:i/>
        </w:rPr>
      </w:pPr>
      <w:r w:rsidRPr="005945B5">
        <w:rPr>
          <w:b/>
          <w:i/>
        </w:rPr>
        <w:t xml:space="preserve">Programmas prasības izglītības programmā </w:t>
      </w:r>
      <w:r>
        <w:rPr>
          <w:b/>
          <w:i/>
        </w:rPr>
        <w:t xml:space="preserve">Stīgu </w:t>
      </w:r>
      <w:r w:rsidRPr="005945B5">
        <w:rPr>
          <w:b/>
          <w:i/>
        </w:rPr>
        <w:t xml:space="preserve">instrumentu spēle, </w:t>
      </w:r>
    </w:p>
    <w:p w14:paraId="78E9B5DF" w14:textId="77777777" w:rsidR="00CA5E56" w:rsidRPr="005945B5" w:rsidRDefault="00CA5E56" w:rsidP="00CA5E56">
      <w:pPr>
        <w:spacing w:line="276" w:lineRule="auto"/>
        <w:ind w:right="679" w:hanging="2457"/>
        <w:jc w:val="center"/>
        <w:rPr>
          <w:b/>
          <w:i/>
        </w:rPr>
      </w:pPr>
      <w:r>
        <w:rPr>
          <w:b/>
          <w:i/>
        </w:rPr>
        <w:t>Ģitāras spēle</w:t>
      </w:r>
      <w:r w:rsidRPr="005945B5">
        <w:rPr>
          <w:b/>
          <w:i/>
        </w:rPr>
        <w:t>.</w:t>
      </w:r>
    </w:p>
    <w:p w14:paraId="38F335F5" w14:textId="77777777" w:rsidR="00CA5E56" w:rsidRDefault="00CA5E56" w:rsidP="00CA5E56">
      <w:pPr>
        <w:ind w:left="-5" w:right="1886"/>
      </w:pPr>
      <w:r>
        <w:t xml:space="preserve">  </w:t>
      </w:r>
      <w:r>
        <w:rPr>
          <w:b/>
        </w:rPr>
        <w:t xml:space="preserve">I pusgadā: </w:t>
      </w:r>
    </w:p>
    <w:p w14:paraId="6569BAEA" w14:textId="77777777" w:rsidR="00CA5E56" w:rsidRDefault="00CA5E56" w:rsidP="00CA5E56">
      <w:pPr>
        <w:tabs>
          <w:tab w:val="center" w:pos="397"/>
          <w:tab w:val="center" w:pos="1584"/>
        </w:tabs>
        <w:spacing w:after="22" w:line="259" w:lineRule="auto"/>
        <w:ind w:left="0" w:right="0" w:firstLine="0"/>
      </w:pPr>
      <w:r>
        <w:rPr>
          <w:rFonts w:ascii="Calibri" w:eastAsia="Calibri" w:hAnsi="Calibri" w:cs="Calibri"/>
        </w:rPr>
        <w:tab/>
      </w:r>
      <w:r>
        <w:tab/>
      </w:r>
      <w:r>
        <w:rPr>
          <w:u w:val="single" w:color="000000"/>
        </w:rPr>
        <w:t>Tehniskā ieskaite:</w:t>
      </w:r>
      <w:r>
        <w:t xml:space="preserve"> </w:t>
      </w:r>
    </w:p>
    <w:p w14:paraId="243484B7" w14:textId="77777777" w:rsidR="00CA5E56" w:rsidRDefault="00CA5E56" w:rsidP="00CA5E56">
      <w:pPr>
        <w:ind w:left="-5" w:right="0"/>
      </w:pPr>
      <w:r>
        <w:t xml:space="preserve">Gammas līdz 4 atslēgas zīmēm, T53,D7 </w:t>
      </w:r>
    </w:p>
    <w:p w14:paraId="0DD434EE" w14:textId="77777777" w:rsidR="00CA5E56" w:rsidRDefault="00CA5E56" w:rsidP="00CA5E56">
      <w:pPr>
        <w:ind w:left="369" w:right="0" w:firstLine="0"/>
      </w:pPr>
      <w:r>
        <w:t>2 etīdes dažādās tehnikās, piemēram, M. Džuliani Etīde un V.Kaļiņins Etīde</w:t>
      </w:r>
    </w:p>
    <w:p w14:paraId="20FF36C6" w14:textId="77777777" w:rsidR="00CA5E56" w:rsidRDefault="00CA5E56" w:rsidP="00CA5E56">
      <w:pPr>
        <w:ind w:left="-5" w:right="2594"/>
      </w:pPr>
      <w:r>
        <w:tab/>
      </w:r>
      <w:r>
        <w:rPr>
          <w:u w:val="single" w:color="000000"/>
        </w:rPr>
        <w:t>Mācību koncerts:</w:t>
      </w:r>
      <w:r>
        <w:t xml:space="preserve"> 2  skaņdarbi dažādās tehnikās, piemēram, N.Koškins Mēness otra puse un Spāņu deja Padespana</w:t>
      </w:r>
    </w:p>
    <w:p w14:paraId="79E51920" w14:textId="77777777" w:rsidR="00CA5E56" w:rsidRDefault="00CA5E56" w:rsidP="00CA5E56">
      <w:pPr>
        <w:spacing w:after="13" w:line="259" w:lineRule="auto"/>
        <w:ind w:left="0" w:right="0" w:firstLine="0"/>
      </w:pPr>
      <w:r>
        <w:t xml:space="preserve"> </w:t>
      </w:r>
    </w:p>
    <w:p w14:paraId="6501E09A" w14:textId="77777777" w:rsidR="00CA5E56" w:rsidRDefault="00CA5E56" w:rsidP="00CA5E56">
      <w:pPr>
        <w:spacing w:after="17" w:line="259" w:lineRule="auto"/>
        <w:ind w:left="-5" w:right="0"/>
      </w:pPr>
      <w:r>
        <w:rPr>
          <w:b/>
        </w:rPr>
        <w:t xml:space="preserve">II pusgadā: </w:t>
      </w:r>
    </w:p>
    <w:p w14:paraId="14125714" w14:textId="77777777" w:rsidR="00CA5E56" w:rsidRPr="00144C89" w:rsidRDefault="00CA5E56" w:rsidP="00CA5E56">
      <w:pPr>
        <w:tabs>
          <w:tab w:val="center" w:pos="397"/>
          <w:tab w:val="center" w:pos="1578"/>
        </w:tabs>
        <w:spacing w:after="22" w:line="259" w:lineRule="auto"/>
        <w:ind w:left="0" w:right="0" w:firstLine="0"/>
      </w:pPr>
      <w:r>
        <w:rPr>
          <w:rFonts w:ascii="Calibri" w:eastAsia="Calibri" w:hAnsi="Calibri" w:cs="Calibri"/>
        </w:rPr>
        <w:tab/>
      </w:r>
      <w:r>
        <w:tab/>
      </w:r>
      <w:r w:rsidRPr="00144C89">
        <w:rPr>
          <w:u w:val="single" w:color="000000"/>
        </w:rPr>
        <w:t>Tehniskā ieskaite</w:t>
      </w:r>
      <w:r w:rsidRPr="00144C89">
        <w:t xml:space="preserve">: </w:t>
      </w:r>
    </w:p>
    <w:p w14:paraId="1EA359A8" w14:textId="77777777" w:rsidR="00CA5E56" w:rsidRPr="00144C89" w:rsidRDefault="00CA5E56" w:rsidP="00CA5E56">
      <w:pPr>
        <w:ind w:left="-5" w:right="0"/>
      </w:pPr>
      <w:r w:rsidRPr="00144C89">
        <w:t xml:space="preserve">Gammas līdz 4 atslēgas zīmēm T53,D7 </w:t>
      </w:r>
    </w:p>
    <w:p w14:paraId="7BB34F21" w14:textId="77777777" w:rsidR="00CA5E56" w:rsidRPr="00144C89" w:rsidRDefault="00CA5E56" w:rsidP="00CA5E56">
      <w:pPr>
        <w:ind w:left="-5" w:right="0"/>
      </w:pPr>
      <w:r w:rsidRPr="00144C89">
        <w:t xml:space="preserve">2 etīdes dažādās tehnikās, piemēram, N.Ivanovs-Kramskojs “Etīde” un F.Sors “Etīde” </w:t>
      </w:r>
    </w:p>
    <w:p w14:paraId="28EFA1AC" w14:textId="77777777" w:rsidR="00CA5E56" w:rsidRPr="00144C89" w:rsidRDefault="00CA5E56" w:rsidP="00CA5E56">
      <w:pPr>
        <w:spacing w:after="13" w:line="259" w:lineRule="auto"/>
        <w:ind w:left="0" w:right="0" w:firstLine="0"/>
      </w:pPr>
      <w:r w:rsidRPr="00144C89">
        <w:t xml:space="preserve"> </w:t>
      </w:r>
    </w:p>
    <w:p w14:paraId="0C1A008E" w14:textId="77777777" w:rsidR="00CA5E56" w:rsidRPr="00144C89" w:rsidRDefault="00CA5E56" w:rsidP="00CA5E56">
      <w:pPr>
        <w:spacing w:after="22" w:line="259" w:lineRule="auto"/>
        <w:ind w:left="696" w:right="0" w:firstLine="0"/>
      </w:pPr>
      <w:r w:rsidRPr="00144C89">
        <w:rPr>
          <w:u w:val="single" w:color="000000"/>
        </w:rPr>
        <w:t>Mācību koncerts:</w:t>
      </w:r>
      <w:r w:rsidRPr="00144C89">
        <w:t xml:space="preserve"> </w:t>
      </w:r>
    </w:p>
    <w:p w14:paraId="5C93FC7C" w14:textId="77777777" w:rsidR="00417C12" w:rsidRDefault="00417C12" w:rsidP="00417C12">
      <w:pPr>
        <w:spacing w:after="22" w:line="259" w:lineRule="auto"/>
        <w:ind w:left="696" w:right="0" w:firstLine="0"/>
      </w:pPr>
      <w:r>
        <w:t>Jāatskaņo 4-5 dažādi skaņdarbi.</w:t>
      </w:r>
    </w:p>
    <w:p w14:paraId="344A0407" w14:textId="77777777" w:rsidR="00CA5E56" w:rsidRDefault="00CA5E56" w:rsidP="00CA5E56">
      <w:pPr>
        <w:spacing w:after="0" w:line="259" w:lineRule="auto"/>
        <w:ind w:left="0" w:right="0" w:firstLine="0"/>
      </w:pPr>
    </w:p>
    <w:p w14:paraId="1689585D" w14:textId="77777777" w:rsidR="00672D4E" w:rsidRDefault="00672D4E">
      <w:pPr>
        <w:spacing w:after="0" w:line="259" w:lineRule="auto"/>
        <w:ind w:left="0" w:right="0" w:firstLine="0"/>
      </w:pPr>
    </w:p>
    <w:p w14:paraId="2E0F96C4" w14:textId="77777777" w:rsidR="00672D4E" w:rsidRDefault="004A3F1D">
      <w:pPr>
        <w:spacing w:after="0" w:line="259" w:lineRule="auto"/>
        <w:ind w:left="0" w:righ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17B2C6" w14:textId="77777777" w:rsidR="00672D4E" w:rsidRDefault="004A3F1D">
      <w:pPr>
        <w:spacing w:after="0" w:line="259" w:lineRule="auto"/>
        <w:ind w:left="0" w:righ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3321A0A" w14:textId="77777777" w:rsidR="00672D4E" w:rsidRDefault="004A3F1D">
      <w:pPr>
        <w:spacing w:after="0" w:line="259" w:lineRule="auto"/>
        <w:ind w:left="0" w:righ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41DCFBE" w14:textId="77777777" w:rsidR="00672D4E" w:rsidRDefault="004A3F1D">
      <w:pPr>
        <w:spacing w:after="0" w:line="259" w:lineRule="auto"/>
        <w:ind w:left="0" w:righ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672D4E" w:rsidSect="00B6488E">
      <w:pgSz w:w="11906" w:h="16838"/>
      <w:pgMar w:top="1444" w:right="1133" w:bottom="1463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973CA"/>
    <w:multiLevelType w:val="hybridMultilevel"/>
    <w:tmpl w:val="1D524166"/>
    <w:lvl w:ilvl="0" w:tplc="0DFA9ADE">
      <w:start w:val="1"/>
      <w:numFmt w:val="bullet"/>
      <w:lvlText w:val="-"/>
      <w:lvlJc w:val="left"/>
      <w:pPr>
        <w:ind w:left="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6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BCF2A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DC9364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A20DC6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9A28A4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087F3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9495E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7ECF8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A5BD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AE732B"/>
    <w:multiLevelType w:val="hybridMultilevel"/>
    <w:tmpl w:val="054225AA"/>
    <w:lvl w:ilvl="0" w:tplc="32903F44">
      <w:start w:val="1"/>
      <w:numFmt w:val="decimal"/>
      <w:lvlText w:val="%1."/>
      <w:lvlJc w:val="left"/>
      <w:pPr>
        <w:ind w:left="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1C92CE">
      <w:start w:val="1"/>
      <w:numFmt w:val="lowerLetter"/>
      <w:lvlText w:val="%2"/>
      <w:lvlJc w:val="left"/>
      <w:pPr>
        <w:ind w:left="1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D06B28">
      <w:start w:val="1"/>
      <w:numFmt w:val="lowerRoman"/>
      <w:lvlText w:val="%3"/>
      <w:lvlJc w:val="left"/>
      <w:pPr>
        <w:ind w:left="1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A0CF5C">
      <w:start w:val="1"/>
      <w:numFmt w:val="decimal"/>
      <w:lvlText w:val="%4"/>
      <w:lvlJc w:val="left"/>
      <w:pPr>
        <w:ind w:left="2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D2EB80">
      <w:start w:val="1"/>
      <w:numFmt w:val="lowerLetter"/>
      <w:lvlText w:val="%5"/>
      <w:lvlJc w:val="left"/>
      <w:pPr>
        <w:ind w:left="3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D4FE6E">
      <w:start w:val="1"/>
      <w:numFmt w:val="lowerRoman"/>
      <w:lvlText w:val="%6"/>
      <w:lvlJc w:val="left"/>
      <w:pPr>
        <w:ind w:left="3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4E4BA4">
      <w:start w:val="1"/>
      <w:numFmt w:val="decimal"/>
      <w:lvlText w:val="%7"/>
      <w:lvlJc w:val="left"/>
      <w:pPr>
        <w:ind w:left="4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C647AC">
      <w:start w:val="1"/>
      <w:numFmt w:val="lowerLetter"/>
      <w:lvlText w:val="%8"/>
      <w:lvlJc w:val="left"/>
      <w:pPr>
        <w:ind w:left="5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A224F8">
      <w:start w:val="1"/>
      <w:numFmt w:val="lowerRoman"/>
      <w:lvlText w:val="%9"/>
      <w:lvlJc w:val="left"/>
      <w:pPr>
        <w:ind w:left="6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027F7C"/>
    <w:multiLevelType w:val="multilevel"/>
    <w:tmpl w:val="38406376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711A5C"/>
    <w:multiLevelType w:val="hybridMultilevel"/>
    <w:tmpl w:val="8EA4A2B8"/>
    <w:lvl w:ilvl="0" w:tplc="134C993A">
      <w:start w:val="2"/>
      <w:numFmt w:val="decimal"/>
      <w:lvlText w:val="%1."/>
      <w:lvlJc w:val="left"/>
      <w:pPr>
        <w:ind w:left="3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36AE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5654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E22F6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7C12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1EC24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62B99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0A6D3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62C8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640391B"/>
    <w:multiLevelType w:val="hybridMultilevel"/>
    <w:tmpl w:val="DFCE7D04"/>
    <w:lvl w:ilvl="0" w:tplc="7C38EC8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52400A">
      <w:start w:val="1"/>
      <w:numFmt w:val="bullet"/>
      <w:lvlText w:val="o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F43D0A">
      <w:start w:val="1"/>
      <w:numFmt w:val="bullet"/>
      <w:lvlText w:val="▪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78F710">
      <w:start w:val="1"/>
      <w:numFmt w:val="bullet"/>
      <w:lvlRestart w:val="0"/>
      <w:lvlText w:val="-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6E10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E2409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E820D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F2A0A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548B4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6D17359"/>
    <w:multiLevelType w:val="hybridMultilevel"/>
    <w:tmpl w:val="4BFC7E26"/>
    <w:lvl w:ilvl="0" w:tplc="2778B47A">
      <w:start w:val="3"/>
      <w:numFmt w:val="decimal"/>
      <w:lvlText w:val="%1.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FE27B8">
      <w:start w:val="1"/>
      <w:numFmt w:val="lowerLetter"/>
      <w:lvlText w:val="%2"/>
      <w:lvlJc w:val="left"/>
      <w:pPr>
        <w:ind w:left="1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00A522">
      <w:start w:val="1"/>
      <w:numFmt w:val="lowerRoman"/>
      <w:lvlText w:val="%3"/>
      <w:lvlJc w:val="left"/>
      <w:pPr>
        <w:ind w:left="1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0EBA64">
      <w:start w:val="1"/>
      <w:numFmt w:val="decimal"/>
      <w:lvlText w:val="%4"/>
      <w:lvlJc w:val="left"/>
      <w:pPr>
        <w:ind w:left="2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58514C">
      <w:start w:val="1"/>
      <w:numFmt w:val="lowerLetter"/>
      <w:lvlText w:val="%5"/>
      <w:lvlJc w:val="left"/>
      <w:pPr>
        <w:ind w:left="3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F6071A">
      <w:start w:val="1"/>
      <w:numFmt w:val="lowerRoman"/>
      <w:lvlText w:val="%6"/>
      <w:lvlJc w:val="left"/>
      <w:pPr>
        <w:ind w:left="3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3618A6">
      <w:start w:val="1"/>
      <w:numFmt w:val="decimal"/>
      <w:lvlText w:val="%7"/>
      <w:lvlJc w:val="left"/>
      <w:pPr>
        <w:ind w:left="4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68D008">
      <w:start w:val="1"/>
      <w:numFmt w:val="lowerLetter"/>
      <w:lvlText w:val="%8"/>
      <w:lvlJc w:val="left"/>
      <w:pPr>
        <w:ind w:left="54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96C40C">
      <w:start w:val="1"/>
      <w:numFmt w:val="lowerRoman"/>
      <w:lvlText w:val="%9"/>
      <w:lvlJc w:val="left"/>
      <w:pPr>
        <w:ind w:left="6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C3E23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pacing w:val="-1"/>
        <w:w w:val="100"/>
        <w:sz w:val="22"/>
        <w:szCs w:val="22"/>
        <w:lang w:val="lv" w:eastAsia="lv" w:bidi="lv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w w:val="100"/>
        <w:lang w:val="lv" w:eastAsia="lv" w:bidi="lv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pacing w:val="-3"/>
        <w:w w:val="100"/>
        <w:sz w:val="22"/>
        <w:szCs w:val="22"/>
        <w:lang w:val="lv" w:eastAsia="lv" w:bidi="lv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w w:val="100"/>
        <w:lang w:val="lv" w:eastAsia="lv" w:bidi="lv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lv" w:eastAsia="lv" w:bidi="lv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lv" w:eastAsia="lv" w:bidi="lv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lv" w:eastAsia="lv" w:bidi="lv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lv" w:eastAsia="lv" w:bidi="lv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lv" w:eastAsia="lv" w:bidi="lv"/>
      </w:rPr>
    </w:lvl>
  </w:abstractNum>
  <w:abstractNum w:abstractNumId="8" w15:restartNumberingAfterBreak="0">
    <w:nsid w:val="1D3C2E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6B2683"/>
    <w:multiLevelType w:val="hybridMultilevel"/>
    <w:tmpl w:val="20D88B00"/>
    <w:lvl w:ilvl="0" w:tplc="0426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217414EE"/>
    <w:multiLevelType w:val="hybridMultilevel"/>
    <w:tmpl w:val="6BC6FEA8"/>
    <w:lvl w:ilvl="0" w:tplc="293AEF16">
      <w:start w:val="1"/>
      <w:numFmt w:val="bullet"/>
      <w:lvlText w:val="-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7E908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C8DE6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82E56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EAA27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7C86AF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EA376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0CDDF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7EECC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21A04E4"/>
    <w:multiLevelType w:val="multilevel"/>
    <w:tmpl w:val="A1DAD8F0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6BC28BF"/>
    <w:multiLevelType w:val="hybridMultilevel"/>
    <w:tmpl w:val="ABEE34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5818C5"/>
    <w:multiLevelType w:val="hybridMultilevel"/>
    <w:tmpl w:val="FD66C3D6"/>
    <w:lvl w:ilvl="0" w:tplc="7AAEC11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760F14">
      <w:start w:val="5"/>
      <w:numFmt w:val="decimal"/>
      <w:lvlText w:val="%2)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7413E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86292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EA6B58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7A72C6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8E1E18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023A5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702D4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89E6B96"/>
    <w:multiLevelType w:val="hybridMultilevel"/>
    <w:tmpl w:val="528AE7DA"/>
    <w:lvl w:ilvl="0" w:tplc="3C1C5196">
      <w:start w:val="1"/>
      <w:numFmt w:val="upperRoman"/>
      <w:lvlText w:val="%1"/>
      <w:lvlJc w:val="left"/>
      <w:pPr>
        <w:ind w:left="31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3CB6B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F6052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3891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80F7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0EA7B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263FE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7A6A8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5CA42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9715F9F"/>
    <w:multiLevelType w:val="hybridMultilevel"/>
    <w:tmpl w:val="2BF84806"/>
    <w:lvl w:ilvl="0" w:tplc="A4C6DCBC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ECC4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0CCD2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D6E4E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A461B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B2671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78D8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4046A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5E0DF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3B7542"/>
    <w:multiLevelType w:val="hybridMultilevel"/>
    <w:tmpl w:val="EEA4999E"/>
    <w:lvl w:ilvl="0" w:tplc="134C993A">
      <w:start w:val="2"/>
      <w:numFmt w:val="decimal"/>
      <w:lvlText w:val="%1."/>
      <w:lvlJc w:val="left"/>
      <w:pPr>
        <w:ind w:left="3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36AE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5654C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E22F6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7C12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1EC24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62B99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0A6D3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62C8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49B3C42"/>
    <w:multiLevelType w:val="hybridMultilevel"/>
    <w:tmpl w:val="2046A290"/>
    <w:lvl w:ilvl="0" w:tplc="212604E8">
      <w:start w:val="1"/>
      <w:numFmt w:val="decimal"/>
      <w:lvlText w:val="%1."/>
      <w:lvlJc w:val="left"/>
      <w:pPr>
        <w:ind w:left="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263E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40F93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D0C85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44E0C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B801C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D4CB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A6F3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C6DFA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6A26F85"/>
    <w:multiLevelType w:val="hybridMultilevel"/>
    <w:tmpl w:val="AC247826"/>
    <w:lvl w:ilvl="0" w:tplc="0426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EA716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6AE62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CC801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8C775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50888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CA5E7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72F85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46BF5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92E3B2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A305A35"/>
    <w:multiLevelType w:val="hybridMultilevel"/>
    <w:tmpl w:val="3C2A78CA"/>
    <w:lvl w:ilvl="0" w:tplc="4150EE0E">
      <w:start w:val="1"/>
      <w:numFmt w:val="bullet"/>
      <w:lvlText w:val="-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74007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2EF59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622C0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4EAC8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7E24C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B8DCC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5E1D2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5A5C6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E600A33"/>
    <w:multiLevelType w:val="multilevel"/>
    <w:tmpl w:val="847AA2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4F1D633A"/>
    <w:multiLevelType w:val="hybridMultilevel"/>
    <w:tmpl w:val="89E0F7AE"/>
    <w:lvl w:ilvl="0" w:tplc="F3F820B6">
      <w:start w:val="6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546D8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2CE4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420D3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3C8E3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FC7EF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3ADC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ECC0C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06E6E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0006534"/>
    <w:multiLevelType w:val="hybridMultilevel"/>
    <w:tmpl w:val="9700791E"/>
    <w:lvl w:ilvl="0" w:tplc="DA661A70">
      <w:start w:val="1"/>
      <w:numFmt w:val="bullet"/>
      <w:lvlText w:val="-"/>
      <w:lvlJc w:val="left"/>
      <w:pPr>
        <w:ind w:left="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845A7A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BE72D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A012A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CAEC4C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C45E5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E842E5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AA7C0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24554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0A91F4A"/>
    <w:multiLevelType w:val="hybridMultilevel"/>
    <w:tmpl w:val="34D8B2AE"/>
    <w:lvl w:ilvl="0" w:tplc="6A7ED1C4">
      <w:start w:val="1"/>
      <w:numFmt w:val="bullet"/>
      <w:lvlText w:val="-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92F4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14349A">
      <w:start w:val="1"/>
      <w:numFmt w:val="bullet"/>
      <w:lvlText w:val="▪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69DC">
      <w:start w:val="1"/>
      <w:numFmt w:val="bullet"/>
      <w:lvlText w:val="•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5CA40A">
      <w:start w:val="1"/>
      <w:numFmt w:val="bullet"/>
      <w:lvlText w:val="o"/>
      <w:lvlJc w:val="left"/>
      <w:pPr>
        <w:ind w:left="2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F02374">
      <w:start w:val="1"/>
      <w:numFmt w:val="bullet"/>
      <w:lvlText w:val="▪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84DC7A">
      <w:start w:val="1"/>
      <w:numFmt w:val="bullet"/>
      <w:lvlText w:val="•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5A0634">
      <w:start w:val="1"/>
      <w:numFmt w:val="bullet"/>
      <w:lvlText w:val="o"/>
      <w:lvlJc w:val="left"/>
      <w:pPr>
        <w:ind w:left="51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3229E0">
      <w:start w:val="1"/>
      <w:numFmt w:val="bullet"/>
      <w:lvlText w:val="▪"/>
      <w:lvlJc w:val="left"/>
      <w:pPr>
        <w:ind w:left="58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0C14168"/>
    <w:multiLevelType w:val="hybridMultilevel"/>
    <w:tmpl w:val="A62097B8"/>
    <w:lvl w:ilvl="0" w:tplc="A780425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A04E3"/>
    <w:multiLevelType w:val="hybridMultilevel"/>
    <w:tmpl w:val="4D40E720"/>
    <w:lvl w:ilvl="0" w:tplc="3DC63A2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F003A4">
      <w:start w:val="1"/>
      <w:numFmt w:val="bullet"/>
      <w:lvlText w:val="o"/>
      <w:lvlJc w:val="left"/>
      <w:pPr>
        <w:ind w:left="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ECF356">
      <w:start w:val="1"/>
      <w:numFmt w:val="bullet"/>
      <w:lvlText w:val="▪"/>
      <w:lvlJc w:val="left"/>
      <w:pPr>
        <w:ind w:left="6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0A9E98">
      <w:start w:val="1"/>
      <w:numFmt w:val="bullet"/>
      <w:lvlRestart w:val="0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08BF96">
      <w:start w:val="1"/>
      <w:numFmt w:val="bullet"/>
      <w:lvlText w:val="o"/>
      <w:lvlJc w:val="left"/>
      <w:pPr>
        <w:ind w:left="1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2ECD34">
      <w:start w:val="1"/>
      <w:numFmt w:val="bullet"/>
      <w:lvlText w:val="▪"/>
      <w:lvlJc w:val="left"/>
      <w:pPr>
        <w:ind w:left="2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EED4DA">
      <w:start w:val="1"/>
      <w:numFmt w:val="bullet"/>
      <w:lvlText w:val="•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0AD222">
      <w:start w:val="1"/>
      <w:numFmt w:val="bullet"/>
      <w:lvlText w:val="o"/>
      <w:lvlJc w:val="left"/>
      <w:pPr>
        <w:ind w:left="36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422C46">
      <w:start w:val="1"/>
      <w:numFmt w:val="bullet"/>
      <w:lvlText w:val="▪"/>
      <w:lvlJc w:val="left"/>
      <w:pPr>
        <w:ind w:left="43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33F54E4"/>
    <w:multiLevelType w:val="hybridMultilevel"/>
    <w:tmpl w:val="ECD8BAA0"/>
    <w:lvl w:ilvl="0" w:tplc="7AAEC11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60001">
      <w:start w:val="1"/>
      <w:numFmt w:val="bullet"/>
      <w:lvlText w:val=""/>
      <w:lvlJc w:val="left"/>
      <w:pPr>
        <w:ind w:left="782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7413E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86292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EA6B58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7A72C6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8E1E18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023A5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702D4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63E4679"/>
    <w:multiLevelType w:val="hybridMultilevel"/>
    <w:tmpl w:val="A2D099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873ED8"/>
    <w:multiLevelType w:val="hybridMultilevel"/>
    <w:tmpl w:val="46C0967E"/>
    <w:lvl w:ilvl="0" w:tplc="CB6226E0">
      <w:start w:val="18"/>
      <w:numFmt w:val="decimal"/>
      <w:lvlText w:val="%1."/>
      <w:lvlJc w:val="left"/>
      <w:pPr>
        <w:ind w:left="3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4A6A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A8492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EED83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1880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725E6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12C7E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00EA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55A962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7343663"/>
    <w:multiLevelType w:val="hybridMultilevel"/>
    <w:tmpl w:val="4192DA2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AFA7CF8"/>
    <w:multiLevelType w:val="hybridMultilevel"/>
    <w:tmpl w:val="760E7942"/>
    <w:lvl w:ilvl="0" w:tplc="212604E8">
      <w:start w:val="1"/>
      <w:numFmt w:val="decimal"/>
      <w:lvlText w:val="%1."/>
      <w:lvlJc w:val="left"/>
      <w:pPr>
        <w:ind w:left="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263E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40F93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D0C85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44E0C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B801C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D4CB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A6F3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C6DFA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B4E19DC"/>
    <w:multiLevelType w:val="hybridMultilevel"/>
    <w:tmpl w:val="935248A6"/>
    <w:lvl w:ilvl="0" w:tplc="5F6657CA">
      <w:start w:val="1"/>
      <w:numFmt w:val="decimal"/>
      <w:lvlText w:val="%1)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50EE0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E0FAA2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306F82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1AEFC6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8A97D6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442D8C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3A33E6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6A5EFC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CAF6BB9"/>
    <w:multiLevelType w:val="hybridMultilevel"/>
    <w:tmpl w:val="CCE4C23C"/>
    <w:lvl w:ilvl="0" w:tplc="3322ED52">
      <w:start w:val="1"/>
      <w:numFmt w:val="bullet"/>
      <w:lvlText w:val="-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DA45FE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8C37B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C22FA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50E35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7ACBE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C2EE3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DC230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FCA74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3A91205"/>
    <w:multiLevelType w:val="hybridMultilevel"/>
    <w:tmpl w:val="B3B0E402"/>
    <w:lvl w:ilvl="0" w:tplc="B3A8A44C">
      <w:start w:val="8"/>
      <w:numFmt w:val="decimal"/>
      <w:lvlText w:val="%1."/>
      <w:lvlJc w:val="left"/>
      <w:pPr>
        <w:ind w:left="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20833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5BE96B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B0B8A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608C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F4A4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3EB79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54277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68D7A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7AA3FF6"/>
    <w:multiLevelType w:val="hybridMultilevel"/>
    <w:tmpl w:val="FED6F4A8"/>
    <w:lvl w:ilvl="0" w:tplc="EE6C6078">
      <w:start w:val="1"/>
      <w:numFmt w:val="decimal"/>
      <w:lvlText w:val="%1."/>
      <w:lvlJc w:val="left"/>
      <w:pPr>
        <w:ind w:left="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76810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62A2D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BC7D4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CEF7A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DA5A1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BCBC2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F8A18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62AC8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C9145D3"/>
    <w:multiLevelType w:val="hybridMultilevel"/>
    <w:tmpl w:val="34AE8850"/>
    <w:lvl w:ilvl="0" w:tplc="C1B862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6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82069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CCD0F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9C53F6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FCC74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5A9B4E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1ED5A2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F6409A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E405D32"/>
    <w:multiLevelType w:val="hybridMultilevel"/>
    <w:tmpl w:val="5B8A5AF0"/>
    <w:lvl w:ilvl="0" w:tplc="852ED6F6">
      <w:start w:val="1"/>
      <w:numFmt w:val="bullet"/>
      <w:lvlText w:val="-"/>
      <w:lvlJc w:val="left"/>
      <w:pPr>
        <w:ind w:left="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6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06189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14B434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5CBE62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3E7994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964FF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64A360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54443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EBB565C"/>
    <w:multiLevelType w:val="hybridMultilevel"/>
    <w:tmpl w:val="7F6E21BC"/>
    <w:lvl w:ilvl="0" w:tplc="9F9ED674">
      <w:start w:val="16"/>
      <w:numFmt w:val="decimal"/>
      <w:lvlText w:val="%1."/>
      <w:lvlJc w:val="left"/>
      <w:pPr>
        <w:ind w:left="3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009B92">
      <w:start w:val="1"/>
      <w:numFmt w:val="bullet"/>
      <w:lvlText w:val="-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56FF50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2E1208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602EA0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B66C5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BE0D90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DAFA2C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DB4A5C6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29C112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5354BE9"/>
    <w:multiLevelType w:val="multilevel"/>
    <w:tmpl w:val="847AA2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1" w15:restartNumberingAfterBreak="0">
    <w:nsid w:val="78C91BE4"/>
    <w:multiLevelType w:val="hybridMultilevel"/>
    <w:tmpl w:val="FDC06FCA"/>
    <w:lvl w:ilvl="0" w:tplc="212604E8">
      <w:start w:val="1"/>
      <w:numFmt w:val="decimal"/>
      <w:lvlText w:val="%1."/>
      <w:lvlJc w:val="left"/>
      <w:pPr>
        <w:ind w:left="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263E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40F93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D0C85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44E0C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B801C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D4CB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A6F3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C6DFA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CFF2224"/>
    <w:multiLevelType w:val="hybridMultilevel"/>
    <w:tmpl w:val="067AB004"/>
    <w:lvl w:ilvl="0" w:tplc="3EB0629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DECC74">
      <w:start w:val="1"/>
      <w:numFmt w:val="bullet"/>
      <w:lvlText w:val="o"/>
      <w:lvlJc w:val="left"/>
      <w:pPr>
        <w:ind w:left="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3AAA14">
      <w:start w:val="1"/>
      <w:numFmt w:val="bullet"/>
      <w:lvlText w:val="▪"/>
      <w:lvlJc w:val="left"/>
      <w:pPr>
        <w:ind w:left="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A0D904">
      <w:start w:val="1"/>
      <w:numFmt w:val="bullet"/>
      <w:lvlRestart w:val="0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283F1E">
      <w:start w:val="1"/>
      <w:numFmt w:val="bullet"/>
      <w:lvlText w:val="o"/>
      <w:lvlJc w:val="left"/>
      <w:pPr>
        <w:ind w:left="1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82CD1A">
      <w:start w:val="1"/>
      <w:numFmt w:val="bullet"/>
      <w:lvlText w:val="▪"/>
      <w:lvlJc w:val="left"/>
      <w:pPr>
        <w:ind w:left="2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AE9EB8">
      <w:start w:val="1"/>
      <w:numFmt w:val="bullet"/>
      <w:lvlText w:val="•"/>
      <w:lvlJc w:val="left"/>
      <w:pPr>
        <w:ind w:left="3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94087A">
      <w:start w:val="1"/>
      <w:numFmt w:val="bullet"/>
      <w:lvlText w:val="o"/>
      <w:lvlJc w:val="left"/>
      <w:pPr>
        <w:ind w:left="3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DC0A9E">
      <w:start w:val="1"/>
      <w:numFmt w:val="bullet"/>
      <w:lvlText w:val="▪"/>
      <w:lvlJc w:val="left"/>
      <w:pPr>
        <w:ind w:left="4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5444102">
    <w:abstractNumId w:val="32"/>
  </w:num>
  <w:num w:numId="2" w16cid:durableId="1324504740">
    <w:abstractNumId w:val="14"/>
  </w:num>
  <w:num w:numId="3" w16cid:durableId="1706756036">
    <w:abstractNumId w:val="3"/>
  </w:num>
  <w:num w:numId="4" w16cid:durableId="547567893">
    <w:abstractNumId w:val="11"/>
  </w:num>
  <w:num w:numId="5" w16cid:durableId="101657883">
    <w:abstractNumId w:val="2"/>
  </w:num>
  <w:num w:numId="6" w16cid:durableId="112748596">
    <w:abstractNumId w:val="18"/>
  </w:num>
  <w:num w:numId="7" w16cid:durableId="866060663">
    <w:abstractNumId w:val="6"/>
  </w:num>
  <w:num w:numId="8" w16cid:durableId="159659440">
    <w:abstractNumId w:val="20"/>
  </w:num>
  <w:num w:numId="9" w16cid:durableId="960453576">
    <w:abstractNumId w:val="24"/>
  </w:num>
  <w:num w:numId="10" w16cid:durableId="1505167256">
    <w:abstractNumId w:val="36"/>
  </w:num>
  <w:num w:numId="11" w16cid:durableId="679310935">
    <w:abstractNumId w:val="35"/>
  </w:num>
  <w:num w:numId="12" w16cid:durableId="350256266">
    <w:abstractNumId w:val="34"/>
  </w:num>
  <w:num w:numId="13" w16cid:durableId="1735275566">
    <w:abstractNumId w:val="38"/>
  </w:num>
  <w:num w:numId="14" w16cid:durableId="411512098">
    <w:abstractNumId w:val="10"/>
  </w:num>
  <w:num w:numId="15" w16cid:durableId="1991976803">
    <w:abstractNumId w:val="0"/>
  </w:num>
  <w:num w:numId="16" w16cid:durableId="1911772431">
    <w:abstractNumId w:val="41"/>
  </w:num>
  <w:num w:numId="17" w16cid:durableId="60565582">
    <w:abstractNumId w:val="33"/>
  </w:num>
  <w:num w:numId="18" w16cid:durableId="199979975">
    <w:abstractNumId w:val="13"/>
  </w:num>
  <w:num w:numId="19" w16cid:durableId="1127351505">
    <w:abstractNumId w:val="16"/>
  </w:num>
  <w:num w:numId="20" w16cid:durableId="1212418571">
    <w:abstractNumId w:val="29"/>
  </w:num>
  <w:num w:numId="21" w16cid:durableId="241763830">
    <w:abstractNumId w:val="23"/>
  </w:num>
  <w:num w:numId="22" w16cid:durableId="1009019298">
    <w:abstractNumId w:val="37"/>
  </w:num>
  <w:num w:numId="23" w16cid:durableId="497893047">
    <w:abstractNumId w:val="15"/>
  </w:num>
  <w:num w:numId="24" w16cid:durableId="1143347104">
    <w:abstractNumId w:val="22"/>
  </w:num>
  <w:num w:numId="25" w16cid:durableId="1522433173">
    <w:abstractNumId w:val="5"/>
  </w:num>
  <w:num w:numId="26" w16cid:durableId="686063195">
    <w:abstractNumId w:val="26"/>
  </w:num>
  <w:num w:numId="27" w16cid:durableId="1055739550">
    <w:abstractNumId w:val="42"/>
  </w:num>
  <w:num w:numId="28" w16cid:durableId="1418015142">
    <w:abstractNumId w:val="25"/>
  </w:num>
  <w:num w:numId="29" w16cid:durableId="2144040179">
    <w:abstractNumId w:val="31"/>
  </w:num>
  <w:num w:numId="30" w16cid:durableId="1395006306">
    <w:abstractNumId w:val="17"/>
  </w:num>
  <w:num w:numId="31" w16cid:durableId="56368070">
    <w:abstractNumId w:val="4"/>
  </w:num>
  <w:num w:numId="32" w16cid:durableId="1224369745">
    <w:abstractNumId w:val="39"/>
  </w:num>
  <w:num w:numId="33" w16cid:durableId="1922249963">
    <w:abstractNumId w:val="1"/>
  </w:num>
  <w:num w:numId="34" w16cid:durableId="1601914647">
    <w:abstractNumId w:val="19"/>
  </w:num>
  <w:num w:numId="35" w16cid:durableId="2018117395">
    <w:abstractNumId w:val="8"/>
  </w:num>
  <w:num w:numId="36" w16cid:durableId="771823013">
    <w:abstractNumId w:val="40"/>
  </w:num>
  <w:num w:numId="37" w16cid:durableId="713846159">
    <w:abstractNumId w:val="21"/>
  </w:num>
  <w:num w:numId="38" w16cid:durableId="1607301137">
    <w:abstractNumId w:val="9"/>
  </w:num>
  <w:num w:numId="39" w16cid:durableId="1008019989">
    <w:abstractNumId w:val="28"/>
  </w:num>
  <w:num w:numId="40" w16cid:durableId="538593069">
    <w:abstractNumId w:val="30"/>
  </w:num>
  <w:num w:numId="41" w16cid:durableId="740635823">
    <w:abstractNumId w:val="27"/>
  </w:num>
  <w:num w:numId="42" w16cid:durableId="2099017042">
    <w:abstractNumId w:val="12"/>
  </w:num>
  <w:num w:numId="43" w16cid:durableId="19259155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D4E"/>
    <w:rsid w:val="00043146"/>
    <w:rsid w:val="000B68FB"/>
    <w:rsid w:val="00144C89"/>
    <w:rsid w:val="001859D6"/>
    <w:rsid w:val="001A3067"/>
    <w:rsid w:val="00245CE0"/>
    <w:rsid w:val="0027752C"/>
    <w:rsid w:val="00287500"/>
    <w:rsid w:val="003E0D0B"/>
    <w:rsid w:val="00417C12"/>
    <w:rsid w:val="00465395"/>
    <w:rsid w:val="004975F5"/>
    <w:rsid w:val="004A3F1D"/>
    <w:rsid w:val="00572963"/>
    <w:rsid w:val="00672D4E"/>
    <w:rsid w:val="00682C9B"/>
    <w:rsid w:val="0072412E"/>
    <w:rsid w:val="007F7194"/>
    <w:rsid w:val="00846F14"/>
    <w:rsid w:val="00865B58"/>
    <w:rsid w:val="009210C3"/>
    <w:rsid w:val="00957C5A"/>
    <w:rsid w:val="00B6488E"/>
    <w:rsid w:val="00B8609C"/>
    <w:rsid w:val="00CA5E56"/>
    <w:rsid w:val="00CE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19886"/>
  <w15:docId w15:val="{0CE9A922-16AA-46E1-B83C-E595BDF2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5" w:line="269" w:lineRule="auto"/>
      <w:ind w:left="2173" w:right="1803" w:hanging="10"/>
    </w:pPr>
    <w:rPr>
      <w:rFonts w:ascii="Arial" w:eastAsia="Arial" w:hAnsi="Arial" w:cs="Arial"/>
      <w:color w:val="000000"/>
    </w:rPr>
  </w:style>
  <w:style w:type="paragraph" w:styleId="Virsraksts1">
    <w:name w:val="heading 1"/>
    <w:next w:val="Parasts"/>
    <w:link w:val="Virsraksts1Rakstz"/>
    <w:uiPriority w:val="9"/>
    <w:unhideWhenUsed/>
    <w:qFormat/>
    <w:pPr>
      <w:keepNext/>
      <w:keepLines/>
      <w:spacing w:after="16"/>
      <w:ind w:left="371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link w:val="Virsraksts1"/>
    <w:rPr>
      <w:rFonts w:ascii="Arial" w:eastAsia="Arial" w:hAnsi="Arial" w:cs="Arial"/>
      <w:b/>
      <w:color w:val="000000"/>
      <w:sz w:val="22"/>
    </w:rPr>
  </w:style>
  <w:style w:type="paragraph" w:styleId="Sarakstarindkopa">
    <w:name w:val="List Paragraph"/>
    <w:basedOn w:val="Parasts"/>
    <w:uiPriority w:val="34"/>
    <w:qFormat/>
    <w:rsid w:val="003E0D0B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921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210C3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9966</Words>
  <Characters>5682</Characters>
  <Application>Microsoft Office Word</Application>
  <DocSecurity>0</DocSecurity>
  <Lines>47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Elita</dc:creator>
  <cp:keywords/>
  <cp:lastModifiedBy>Lietotajs</cp:lastModifiedBy>
  <cp:revision>2</cp:revision>
  <cp:lastPrinted>2020-02-20T09:44:00Z</cp:lastPrinted>
  <dcterms:created xsi:type="dcterms:W3CDTF">2026-07-13T12:31:00Z</dcterms:created>
  <dcterms:modified xsi:type="dcterms:W3CDTF">2026-07-13T12:31:00Z</dcterms:modified>
</cp:coreProperties>
</file>